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  <w:bookmarkStart w:id="0" w:name="_GoBack"/>
      <w:bookmarkEnd w:id="0"/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DD3E329" w:rsidR="00AA6304" w:rsidRPr="00570227" w:rsidRDefault="00E75A21" w:rsidP="00AA6304">
      <w:pPr>
        <w:pStyle w:val="tdnontocunorderedcaption"/>
      </w:pPr>
      <w:r w:rsidRPr="00E75A21">
        <w:t>ОПИСАНИЕ АВТОМАТИЗИРУЕМЫХ ФУНКЦИЙ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DE0A8D0" w:rsidR="00BC3854" w:rsidRPr="005B0F44" w:rsidRDefault="00C2298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E75A21">
        <w:t>П3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33C7" w14:textId="77777777" w:rsidR="00F259CE" w:rsidRDefault="00F259CE">
      <w:r>
        <w:separator/>
      </w:r>
    </w:p>
  </w:endnote>
  <w:endnote w:type="continuationSeparator" w:id="0">
    <w:p w14:paraId="66DACC20" w14:textId="77777777" w:rsidR="00F259CE" w:rsidRDefault="00F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69B3" w14:textId="77777777" w:rsidR="00F259CE" w:rsidRDefault="00F259CE">
      <w:r>
        <w:separator/>
      </w:r>
    </w:p>
  </w:footnote>
  <w:footnote w:type="continuationSeparator" w:id="0">
    <w:p w14:paraId="3C26F5B4" w14:textId="77777777" w:rsidR="00F259CE" w:rsidRDefault="00F2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5A5150-0D0D-4B4A-9AB2-C6F31769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общего описания системы</vt:lpstr>
    </vt:vector>
  </TitlesOfParts>
  <LinksUpToDate>false</LinksUpToDate>
  <CharactersWithSpaces>830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автоматизируемых функций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