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7404D393" w:rsidR="00AA6304" w:rsidRPr="00570227" w:rsidRDefault="002602F4" w:rsidP="00AA6304">
      <w:pPr>
        <w:pStyle w:val="tdnontocunorderedcaption"/>
      </w:pPr>
      <w:r w:rsidRPr="002602F4">
        <w:t>ОПИСАНИЕ ОРГАНИЗАЦИИ ИНФОРМАЦИОННОЙ БАЗЫ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3A5C3164" w:rsidR="00BC3854" w:rsidRPr="005B0F44" w:rsidRDefault="00D25ACA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ХХХХХХХХ.ХХХХХХ.ХХХ</w:t>
      </w:r>
      <w:r>
        <w:fldChar w:fldCharType="end"/>
      </w:r>
      <w:r w:rsidR="00BC3854" w:rsidRPr="00B97520">
        <w:t>.</w:t>
      </w:r>
      <w:r w:rsidR="002F3DCD">
        <w:t>П</w:t>
      </w:r>
      <w:r w:rsidR="002602F4">
        <w:t>6</w:t>
      </w:r>
      <w:bookmarkStart w:id="0" w:name="_GoBack"/>
      <w:bookmarkEnd w:id="0"/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9F0DD" w14:textId="77777777" w:rsidR="00D25ACA" w:rsidRDefault="00D25ACA">
      <w:r>
        <w:separator/>
      </w:r>
    </w:p>
  </w:endnote>
  <w:endnote w:type="continuationSeparator" w:id="0">
    <w:p w14:paraId="7F8136F0" w14:textId="77777777" w:rsidR="00D25ACA" w:rsidRDefault="00D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73EFA" w14:textId="77777777" w:rsidR="00D25ACA" w:rsidRDefault="00D25ACA">
      <w:r>
        <w:separator/>
      </w:r>
    </w:p>
  </w:footnote>
  <w:footnote w:type="continuationSeparator" w:id="0">
    <w:p w14:paraId="493C7B70" w14:textId="77777777" w:rsidR="00D25ACA" w:rsidRDefault="00D25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E29B8"/>
    <w:rsid w:val="002E4862"/>
    <w:rsid w:val="002E4C44"/>
    <w:rsid w:val="002F2E9C"/>
    <w:rsid w:val="002F3561"/>
    <w:rsid w:val="002F3DCD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4F4B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D0342C-12F2-471F-94DB-2CF6490B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описания массива информации</vt:lpstr>
    </vt:vector>
  </TitlesOfParts>
  <LinksUpToDate>false</LinksUpToDate>
  <CharactersWithSpaces>837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описания организации информационной базы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