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01C42A7" w:rsidR="00AA6304" w:rsidRPr="00570227" w:rsidRDefault="002D6AC6" w:rsidP="00AA6304">
      <w:pPr>
        <w:pStyle w:val="tdnontocunorderedcaption"/>
      </w:pPr>
      <w:r w:rsidRPr="002D6AC6">
        <w:t xml:space="preserve">ПЕРЕЧЕНЬ ВХОДНЫХ СИГНАЛОВ И </w:t>
      </w:r>
      <w:r>
        <w:t>ДАННЫХ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B90F3B6" w:rsidR="00BC3854" w:rsidRPr="005B0F44" w:rsidRDefault="000B0D93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2D6AC6">
        <w:t>В1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EA0D7" w14:textId="77777777" w:rsidR="004F4FDD" w:rsidRDefault="004F4FDD">
      <w:r>
        <w:separator/>
      </w:r>
    </w:p>
  </w:endnote>
  <w:endnote w:type="continuationSeparator" w:id="0">
    <w:p w14:paraId="0E0CE5FE" w14:textId="77777777" w:rsidR="004F4FDD" w:rsidRDefault="004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AE580" w14:textId="77777777" w:rsidR="004F4FDD" w:rsidRDefault="004F4FDD">
      <w:r>
        <w:separator/>
      </w:r>
    </w:p>
  </w:footnote>
  <w:footnote w:type="continuationSeparator" w:id="0">
    <w:p w14:paraId="2041459E" w14:textId="77777777" w:rsidR="004F4FDD" w:rsidRDefault="004F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1152A8-D10D-48E9-B53B-4E9ACA96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паспорта</vt:lpstr>
    </vt:vector>
  </TitlesOfParts>
  <LinksUpToDate>false</LinksUpToDate>
  <CharactersWithSpaces>831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переченя входных сигналов и данных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