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92D3" w14:textId="77777777" w:rsidR="00793629" w:rsidRDefault="00793629" w:rsidP="00793629">
      <w:pPr>
        <w:pStyle w:val="tdtabletext"/>
        <w:tabs>
          <w:tab w:val="left" w:pos="993"/>
        </w:tabs>
      </w:pPr>
      <w:bookmarkStart w:id="0" w:name="_GoBack"/>
      <w:bookmarkEnd w:id="0"/>
      <w:r>
        <w:tab/>
        <w:t>УТВЕРЖДЕН</w:t>
      </w:r>
    </w:p>
    <w:p w14:paraId="3BF17262" w14:textId="25A65CA1" w:rsidR="00793629" w:rsidRPr="003B5355" w:rsidRDefault="00793629" w:rsidP="00793629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Б1</w:t>
      </w:r>
      <w:r>
        <w:t>-ЛУ</w:t>
      </w:r>
    </w:p>
    <w:p w14:paraId="38BDE940" w14:textId="77777777" w:rsidR="00793629" w:rsidRDefault="00793629" w:rsidP="00793629"/>
    <w:p w14:paraId="68AA194F" w14:textId="77777777" w:rsidR="00793629" w:rsidRDefault="00793629" w:rsidP="00793629"/>
    <w:p w14:paraId="6099DC77" w14:textId="77777777" w:rsidR="00793629" w:rsidRDefault="00793629" w:rsidP="00793629"/>
    <w:p w14:paraId="09ABA93C" w14:textId="77777777" w:rsidR="00793629" w:rsidRDefault="00793629" w:rsidP="00793629"/>
    <w:p w14:paraId="19881AC5" w14:textId="77777777" w:rsidR="00793629" w:rsidRDefault="00793629" w:rsidP="00793629"/>
    <w:p w14:paraId="1577C558" w14:textId="77777777" w:rsidR="00793629" w:rsidRDefault="00793629" w:rsidP="00793629"/>
    <w:p w14:paraId="2EDA8947" w14:textId="77777777" w:rsidR="00793629" w:rsidRDefault="00793629" w:rsidP="00793629"/>
    <w:p w14:paraId="10D12723" w14:textId="77777777" w:rsidR="00793629" w:rsidRDefault="00793629" w:rsidP="00793629"/>
    <w:p w14:paraId="42D721FC" w14:textId="77777777" w:rsidR="00793629" w:rsidRDefault="00793629" w:rsidP="00793629"/>
    <w:p w14:paraId="523FAA32" w14:textId="77777777" w:rsidR="00793629" w:rsidRDefault="00793629" w:rsidP="00793629"/>
    <w:p w14:paraId="6F711E59" w14:textId="77777777" w:rsidR="00793629" w:rsidRDefault="00793629" w:rsidP="00793629"/>
    <w:p w14:paraId="61A62288" w14:textId="77777777" w:rsidR="00793629" w:rsidRDefault="00793629" w:rsidP="00793629"/>
    <w:p w14:paraId="3D87B251" w14:textId="77777777" w:rsidR="00793629" w:rsidRDefault="00793629" w:rsidP="00793629"/>
    <w:p w14:paraId="19D0B162" w14:textId="77777777" w:rsidR="00793629" w:rsidRDefault="00793629" w:rsidP="00793629"/>
    <w:p w14:paraId="7631BBEA" w14:textId="77777777" w:rsidR="00793629" w:rsidRDefault="00793629" w:rsidP="00793629"/>
    <w:p w14:paraId="6D02EC80" w14:textId="77777777" w:rsidR="00793629" w:rsidRDefault="00793629" w:rsidP="00793629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F2D1B71" w:rsidR="00AA6304" w:rsidRDefault="00FB5DFD" w:rsidP="00AA6304">
      <w:pPr>
        <w:pStyle w:val="tdnontocunorderedcaption"/>
      </w:pPr>
      <w:r w:rsidRPr="00FB5DFD">
        <w:t>ПРОЕКТНАЯ ОЦЕНКА НАДЕЖНОСТИ СИСТЕМЫ</w:t>
      </w:r>
    </w:p>
    <w:p w14:paraId="20CD1136" w14:textId="1257D545" w:rsidR="00BC3854" w:rsidRPr="005B0F44" w:rsidRDefault="00571360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A97115">
        <w:t>ХХХХХХХХ</w:t>
      </w:r>
      <w:proofErr w:type="gramStart"/>
      <w:r w:rsidR="00A97115">
        <w:t>.Х</w:t>
      </w:r>
      <w:proofErr w:type="gramEnd"/>
      <w:r w:rsidR="00A97115">
        <w:t>ХХХХХ.ХХХ</w:t>
      </w:r>
      <w:r>
        <w:fldChar w:fldCharType="end"/>
      </w:r>
      <w:r w:rsidR="00BC3854" w:rsidRPr="00B97520">
        <w:t>.</w:t>
      </w:r>
      <w:r w:rsidR="00FB5DFD">
        <w:t>Б1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308E315D" w14:textId="77777777" w:rsidR="00A97115" w:rsidRPr="00271EA6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57051" w:history="1">
        <w:r w:rsidR="00A97115" w:rsidRPr="00B55CEC">
          <w:rPr>
            <w:rStyle w:val="a9"/>
          </w:rPr>
          <w:t>1 Введение</w:t>
        </w:r>
        <w:r w:rsidR="00A97115">
          <w:rPr>
            <w:webHidden/>
          </w:rPr>
          <w:tab/>
        </w:r>
        <w:r w:rsidR="00A97115">
          <w:rPr>
            <w:webHidden/>
          </w:rPr>
          <w:fldChar w:fldCharType="begin"/>
        </w:r>
        <w:r w:rsidR="00A97115">
          <w:rPr>
            <w:webHidden/>
          </w:rPr>
          <w:instrText xml:space="preserve"> PAGEREF _Toc455157051 \h </w:instrText>
        </w:r>
        <w:r w:rsidR="00A97115">
          <w:rPr>
            <w:webHidden/>
          </w:rPr>
        </w:r>
        <w:r w:rsidR="00A97115">
          <w:rPr>
            <w:webHidden/>
          </w:rPr>
          <w:fldChar w:fldCharType="separate"/>
        </w:r>
        <w:r w:rsidR="00A97115">
          <w:rPr>
            <w:webHidden/>
          </w:rPr>
          <w:t>4</w:t>
        </w:r>
        <w:r w:rsidR="00A97115">
          <w:rPr>
            <w:webHidden/>
          </w:rPr>
          <w:fldChar w:fldCharType="end"/>
        </w:r>
      </w:hyperlink>
    </w:p>
    <w:p w14:paraId="5A089041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52" w:history="1">
        <w:r w:rsidR="00A97115" w:rsidRPr="00B55CEC">
          <w:rPr>
            <w:rStyle w:val="a9"/>
            <w:noProof/>
          </w:rPr>
          <w:t>1.1 Назначение расчета надежности системы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_Toc455157052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4</w:t>
        </w:r>
        <w:r w:rsidR="00A97115">
          <w:rPr>
            <w:noProof/>
            <w:webHidden/>
          </w:rPr>
          <w:fldChar w:fldCharType="end"/>
        </w:r>
      </w:hyperlink>
    </w:p>
    <w:p w14:paraId="1592F4CB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53" w:history="1">
        <w:r w:rsidR="00A97115" w:rsidRPr="00B55CEC">
          <w:rPr>
            <w:rStyle w:val="a9"/>
            <w:noProof/>
          </w:rPr>
          <w:t>1.2 Перечень оцениваемых показателей надежности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_Toc455157053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4</w:t>
        </w:r>
        <w:r w:rsidR="00A97115">
          <w:rPr>
            <w:noProof/>
            <w:webHidden/>
          </w:rPr>
          <w:fldChar w:fldCharType="end"/>
        </w:r>
      </w:hyperlink>
    </w:p>
    <w:p w14:paraId="41C5C7CB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54" w:history="1">
        <w:r w:rsidR="00A97115" w:rsidRPr="00B55CEC">
          <w:rPr>
            <w:rStyle w:val="a9"/>
            <w:noProof/>
          </w:rPr>
          <w:t>1.3 Состав учитываемых при расчете факторов, а также принятые допущения и ограничения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_Toc455157054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4</w:t>
        </w:r>
        <w:r w:rsidR="00A97115">
          <w:rPr>
            <w:noProof/>
            <w:webHidden/>
          </w:rPr>
          <w:fldChar w:fldCharType="end"/>
        </w:r>
      </w:hyperlink>
    </w:p>
    <w:p w14:paraId="5B8E8B7D" w14:textId="77777777" w:rsidR="00A97115" w:rsidRPr="00271EA6" w:rsidRDefault="007024AA">
      <w:pPr>
        <w:pStyle w:val="11"/>
        <w:rPr>
          <w:rFonts w:ascii="Calibri" w:hAnsi="Calibri"/>
          <w:b w:val="0"/>
          <w:sz w:val="22"/>
          <w:szCs w:val="22"/>
        </w:rPr>
      </w:pPr>
      <w:hyperlink w:anchor="_Toc455157055" w:history="1">
        <w:r w:rsidR="00A97115" w:rsidRPr="00B55CEC">
          <w:rPr>
            <w:rStyle w:val="a9"/>
          </w:rPr>
          <w:t>2 Исходные данные</w:t>
        </w:r>
        <w:r w:rsidR="00A97115">
          <w:rPr>
            <w:webHidden/>
          </w:rPr>
          <w:tab/>
        </w:r>
        <w:r w:rsidR="00A97115">
          <w:rPr>
            <w:webHidden/>
          </w:rPr>
          <w:fldChar w:fldCharType="begin"/>
        </w:r>
        <w:r w:rsidR="00A97115">
          <w:rPr>
            <w:webHidden/>
          </w:rPr>
          <w:instrText xml:space="preserve"> PAGEREF _Toc455157055 \h </w:instrText>
        </w:r>
        <w:r w:rsidR="00A97115">
          <w:rPr>
            <w:webHidden/>
          </w:rPr>
        </w:r>
        <w:r w:rsidR="00A97115">
          <w:rPr>
            <w:webHidden/>
          </w:rPr>
          <w:fldChar w:fldCharType="separate"/>
        </w:r>
        <w:r w:rsidR="00A97115">
          <w:rPr>
            <w:webHidden/>
          </w:rPr>
          <w:t>5</w:t>
        </w:r>
        <w:r w:rsidR="00A97115">
          <w:rPr>
            <w:webHidden/>
          </w:rPr>
          <w:fldChar w:fldCharType="end"/>
        </w:r>
      </w:hyperlink>
    </w:p>
    <w:p w14:paraId="068A24F6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56" w:history="1">
        <w:r w:rsidR="00A97115" w:rsidRPr="00B55CEC">
          <w:rPr>
            <w:rStyle w:val="a9"/>
            <w:noProof/>
          </w:rPr>
          <w:t>2.1 Данные о надежности (паспортные и справочные) элементов АС, учитываемые при расчете надежности системы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_Toc455157056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5</w:t>
        </w:r>
        <w:r w:rsidR="00A97115">
          <w:rPr>
            <w:noProof/>
            <w:webHidden/>
          </w:rPr>
          <w:fldChar w:fldCharType="end"/>
        </w:r>
      </w:hyperlink>
    </w:p>
    <w:p w14:paraId="7CB8B014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57" w:history="1">
        <w:r w:rsidR="00A97115" w:rsidRPr="00B55CEC">
          <w:rPr>
            <w:rStyle w:val="a9"/>
            <w:noProof/>
          </w:rPr>
          <w:t>2.2 Данные о режимах и условиях функционирования элементов АС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_Toc455157057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5</w:t>
        </w:r>
        <w:r w:rsidR="00A97115">
          <w:rPr>
            <w:noProof/>
            <w:webHidden/>
          </w:rPr>
          <w:fldChar w:fldCharType="end"/>
        </w:r>
      </w:hyperlink>
    </w:p>
    <w:p w14:paraId="5447F0BE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58" w:history="1">
        <w:r w:rsidR="00A97115" w:rsidRPr="00B55CEC">
          <w:rPr>
            <w:rStyle w:val="a9"/>
            <w:noProof/>
          </w:rPr>
          <w:t>2.3 Сведения об организационных формах, режимах и параметрах эксплуатации АС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_Toc455157058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5</w:t>
        </w:r>
        <w:r w:rsidR="00A97115">
          <w:rPr>
            <w:noProof/>
            <w:webHidden/>
          </w:rPr>
          <w:fldChar w:fldCharType="end"/>
        </w:r>
      </w:hyperlink>
    </w:p>
    <w:p w14:paraId="66EB7E11" w14:textId="77777777" w:rsidR="00A97115" w:rsidRPr="00271EA6" w:rsidRDefault="007024AA">
      <w:pPr>
        <w:pStyle w:val="11"/>
        <w:rPr>
          <w:rFonts w:ascii="Calibri" w:hAnsi="Calibri"/>
          <w:b w:val="0"/>
          <w:sz w:val="22"/>
          <w:szCs w:val="22"/>
        </w:rPr>
      </w:pPr>
      <w:hyperlink w:anchor="_Toc455157059" w:history="1">
        <w:r w:rsidR="00A97115" w:rsidRPr="00B55CEC">
          <w:rPr>
            <w:rStyle w:val="a9"/>
          </w:rPr>
          <w:t>3 Методика расчета</w:t>
        </w:r>
        <w:r w:rsidR="00A97115">
          <w:rPr>
            <w:webHidden/>
          </w:rPr>
          <w:tab/>
        </w:r>
        <w:r w:rsidR="00A97115">
          <w:rPr>
            <w:webHidden/>
          </w:rPr>
          <w:fldChar w:fldCharType="begin"/>
        </w:r>
        <w:r w:rsidR="00A97115">
          <w:rPr>
            <w:webHidden/>
          </w:rPr>
          <w:instrText xml:space="preserve"> PAGEREF _Toc455157059 \h </w:instrText>
        </w:r>
        <w:r w:rsidR="00A97115">
          <w:rPr>
            <w:webHidden/>
          </w:rPr>
        </w:r>
        <w:r w:rsidR="00A97115">
          <w:rPr>
            <w:webHidden/>
          </w:rPr>
          <w:fldChar w:fldCharType="separate"/>
        </w:r>
        <w:r w:rsidR="00A97115">
          <w:rPr>
            <w:webHidden/>
          </w:rPr>
          <w:t>6</w:t>
        </w:r>
        <w:r w:rsidR="00A97115">
          <w:rPr>
            <w:webHidden/>
          </w:rPr>
          <w:fldChar w:fldCharType="end"/>
        </w:r>
      </w:hyperlink>
    </w:p>
    <w:p w14:paraId="7350323B" w14:textId="77777777" w:rsidR="00A97115" w:rsidRPr="00271EA6" w:rsidRDefault="007024AA">
      <w:pPr>
        <w:pStyle w:val="11"/>
        <w:rPr>
          <w:rFonts w:ascii="Calibri" w:hAnsi="Calibri"/>
          <w:b w:val="0"/>
          <w:sz w:val="22"/>
          <w:szCs w:val="22"/>
        </w:rPr>
      </w:pPr>
      <w:hyperlink w:anchor="_Toc455157060" w:history="1">
        <w:r w:rsidR="00A97115" w:rsidRPr="00B55CEC">
          <w:rPr>
            <w:rStyle w:val="a9"/>
          </w:rPr>
          <w:t>4 Расчет показателей надежности</w:t>
        </w:r>
        <w:r w:rsidR="00A97115">
          <w:rPr>
            <w:webHidden/>
          </w:rPr>
          <w:tab/>
        </w:r>
        <w:r w:rsidR="00A97115">
          <w:rPr>
            <w:webHidden/>
          </w:rPr>
          <w:fldChar w:fldCharType="begin"/>
        </w:r>
        <w:r w:rsidR="00A97115">
          <w:rPr>
            <w:webHidden/>
          </w:rPr>
          <w:instrText xml:space="preserve"> PAGEREF _Toc455157060 \h </w:instrText>
        </w:r>
        <w:r w:rsidR="00A97115">
          <w:rPr>
            <w:webHidden/>
          </w:rPr>
        </w:r>
        <w:r w:rsidR="00A97115">
          <w:rPr>
            <w:webHidden/>
          </w:rPr>
          <w:fldChar w:fldCharType="separate"/>
        </w:r>
        <w:r w:rsidR="00A97115">
          <w:rPr>
            <w:webHidden/>
          </w:rPr>
          <w:t>7</w:t>
        </w:r>
        <w:r w:rsidR="00A97115">
          <w:rPr>
            <w:webHidden/>
          </w:rPr>
          <w:fldChar w:fldCharType="end"/>
        </w:r>
      </w:hyperlink>
    </w:p>
    <w:p w14:paraId="66A3FC64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61" w:history="1">
        <w:r w:rsidR="00A97115" w:rsidRPr="00B55CEC">
          <w:rPr>
            <w:rStyle w:val="a9"/>
            <w:noProof/>
          </w:rPr>
          <w:t>4.1 Надежностные структуры компонентов АС (комплекса технических средств, программного обеспечения и персонала) по всем оцениваемым функциям (функциональным подсистемам) АС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_Toc455157061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7</w:t>
        </w:r>
        <w:r w:rsidR="00A97115">
          <w:rPr>
            <w:noProof/>
            <w:webHidden/>
          </w:rPr>
          <w:fldChar w:fldCharType="end"/>
        </w:r>
      </w:hyperlink>
    </w:p>
    <w:p w14:paraId="3C166504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62" w:history="1">
        <w:r w:rsidR="00A97115" w:rsidRPr="00B55CEC">
          <w:rPr>
            <w:rStyle w:val="a9"/>
            <w:noProof/>
          </w:rPr>
          <w:t>4.2 Необходимые вычисления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_Toc455157062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7</w:t>
        </w:r>
        <w:r w:rsidR="00A97115">
          <w:rPr>
            <w:noProof/>
            <w:webHidden/>
          </w:rPr>
          <w:fldChar w:fldCharType="end"/>
        </w:r>
      </w:hyperlink>
    </w:p>
    <w:p w14:paraId="422E1861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63" w:history="1">
        <w:r w:rsidR="00A97115" w:rsidRPr="00B55CEC">
          <w:rPr>
            <w:rStyle w:val="a9"/>
            <w:noProof/>
          </w:rPr>
          <w:t>4.3 Результаты расчета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_Toc455157063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7</w:t>
        </w:r>
        <w:r w:rsidR="00A97115">
          <w:rPr>
            <w:noProof/>
            <w:webHidden/>
          </w:rPr>
          <w:fldChar w:fldCharType="end"/>
        </w:r>
      </w:hyperlink>
    </w:p>
    <w:p w14:paraId="7D6A177A" w14:textId="77777777" w:rsidR="00A97115" w:rsidRPr="00271EA6" w:rsidRDefault="007024AA">
      <w:pPr>
        <w:pStyle w:val="11"/>
        <w:rPr>
          <w:rFonts w:ascii="Calibri" w:hAnsi="Calibri"/>
          <w:b w:val="0"/>
          <w:sz w:val="22"/>
          <w:szCs w:val="22"/>
        </w:rPr>
      </w:pPr>
      <w:hyperlink w:anchor="_Toc455157064" w:history="1">
        <w:r w:rsidR="00A97115" w:rsidRPr="00B55CEC">
          <w:rPr>
            <w:rStyle w:val="a9"/>
          </w:rPr>
          <w:t>5 Анализ результатов расчета</w:t>
        </w:r>
        <w:r w:rsidR="00A97115">
          <w:rPr>
            <w:webHidden/>
          </w:rPr>
          <w:tab/>
        </w:r>
        <w:r w:rsidR="00A97115">
          <w:rPr>
            <w:webHidden/>
          </w:rPr>
          <w:fldChar w:fldCharType="begin"/>
        </w:r>
        <w:r w:rsidR="00A97115">
          <w:rPr>
            <w:webHidden/>
          </w:rPr>
          <w:instrText xml:space="preserve"> PAGEREF _Toc455157064 \h </w:instrText>
        </w:r>
        <w:r w:rsidR="00A97115">
          <w:rPr>
            <w:webHidden/>
          </w:rPr>
        </w:r>
        <w:r w:rsidR="00A97115">
          <w:rPr>
            <w:webHidden/>
          </w:rPr>
          <w:fldChar w:fldCharType="separate"/>
        </w:r>
        <w:r w:rsidR="00A97115">
          <w:rPr>
            <w:webHidden/>
          </w:rPr>
          <w:t>8</w:t>
        </w:r>
        <w:r w:rsidR="00A97115">
          <w:rPr>
            <w:webHidden/>
          </w:rPr>
          <w:fldChar w:fldCharType="end"/>
        </w:r>
      </w:hyperlink>
    </w:p>
    <w:p w14:paraId="6A13A625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65" w:history="1">
        <w:r w:rsidR="00A97115" w:rsidRPr="00B55CEC">
          <w:rPr>
            <w:rStyle w:val="a9"/>
            <w:noProof/>
          </w:rPr>
          <w:t>5.1 Итоговые данные расчета по каждой оцениваемой функции (функциональной подсистеме) АС и каждому нормируемому показателю надежности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_Toc455157065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8</w:t>
        </w:r>
        <w:r w:rsidR="00A97115">
          <w:rPr>
            <w:noProof/>
            <w:webHidden/>
          </w:rPr>
          <w:fldChar w:fldCharType="end"/>
        </w:r>
      </w:hyperlink>
    </w:p>
    <w:p w14:paraId="0ED9B8D4" w14:textId="77777777" w:rsidR="00A97115" w:rsidRPr="00271EA6" w:rsidRDefault="007024AA">
      <w:pPr>
        <w:pStyle w:val="28"/>
        <w:rPr>
          <w:rFonts w:ascii="Calibri" w:hAnsi="Calibri"/>
          <w:noProof/>
          <w:sz w:val="22"/>
          <w:szCs w:val="22"/>
        </w:rPr>
      </w:pPr>
      <w:hyperlink w:anchor="_Toc455157066" w:history="1">
        <w:r w:rsidR="00A97115" w:rsidRPr="00B55CEC">
          <w:rPr>
            <w:rStyle w:val="a9"/>
            <w:noProof/>
          </w:rPr>
          <w:t>5.2 Выводы о достаточности или недостаточности полученного уровня надежности АС по каждой оцениваемой функции (функциональной подсистеме) АС и, при необходимости, рекомендации по повышению надежности</w:t>
        </w:r>
        <w:r w:rsidR="00A97115">
          <w:rPr>
            <w:noProof/>
            <w:webHidden/>
          </w:rPr>
          <w:tab/>
        </w:r>
        <w:r w:rsidR="00A97115">
          <w:rPr>
            <w:noProof/>
            <w:webHidden/>
          </w:rPr>
          <w:fldChar w:fldCharType="begin"/>
        </w:r>
        <w:r w:rsidR="00A97115">
          <w:rPr>
            <w:noProof/>
            <w:webHidden/>
          </w:rPr>
          <w:instrText xml:space="preserve"> PAGEREF _Toc455157066 \h </w:instrText>
        </w:r>
        <w:r w:rsidR="00A97115">
          <w:rPr>
            <w:noProof/>
            <w:webHidden/>
          </w:rPr>
        </w:r>
        <w:r w:rsidR="00A97115">
          <w:rPr>
            <w:noProof/>
            <w:webHidden/>
          </w:rPr>
          <w:fldChar w:fldCharType="separate"/>
        </w:r>
        <w:r w:rsidR="00A97115">
          <w:rPr>
            <w:noProof/>
            <w:webHidden/>
          </w:rPr>
          <w:t>8</w:t>
        </w:r>
        <w:r w:rsidR="00A97115">
          <w:rPr>
            <w:noProof/>
            <w:webHidden/>
          </w:rPr>
          <w:fldChar w:fldCharType="end"/>
        </w:r>
      </w:hyperlink>
    </w:p>
    <w:p w14:paraId="51945942" w14:textId="77777777" w:rsidR="00A97115" w:rsidRPr="00271EA6" w:rsidRDefault="007024AA">
      <w:pPr>
        <w:pStyle w:val="11"/>
        <w:rPr>
          <w:rFonts w:ascii="Calibri" w:hAnsi="Calibri"/>
          <w:b w:val="0"/>
          <w:sz w:val="22"/>
          <w:szCs w:val="22"/>
        </w:rPr>
      </w:pPr>
      <w:hyperlink w:anchor="_Toc455157067" w:history="1">
        <w:r w:rsidR="00A97115" w:rsidRPr="00B55CEC">
          <w:rPr>
            <w:rStyle w:val="a9"/>
          </w:rPr>
          <w:t>Перечень принятых сокращений</w:t>
        </w:r>
        <w:r w:rsidR="00A97115">
          <w:rPr>
            <w:webHidden/>
          </w:rPr>
          <w:tab/>
        </w:r>
        <w:r w:rsidR="00A97115">
          <w:rPr>
            <w:webHidden/>
          </w:rPr>
          <w:fldChar w:fldCharType="begin"/>
        </w:r>
        <w:r w:rsidR="00A97115">
          <w:rPr>
            <w:webHidden/>
          </w:rPr>
          <w:instrText xml:space="preserve"> PAGEREF _Toc455157067 \h </w:instrText>
        </w:r>
        <w:r w:rsidR="00A97115">
          <w:rPr>
            <w:webHidden/>
          </w:rPr>
        </w:r>
        <w:r w:rsidR="00A97115">
          <w:rPr>
            <w:webHidden/>
          </w:rPr>
          <w:fldChar w:fldCharType="separate"/>
        </w:r>
        <w:r w:rsidR="00A97115">
          <w:rPr>
            <w:webHidden/>
          </w:rPr>
          <w:t>9</w:t>
        </w:r>
        <w:r w:rsidR="00A97115">
          <w:rPr>
            <w:webHidden/>
          </w:rPr>
          <w:fldChar w:fldCharType="end"/>
        </w:r>
      </w:hyperlink>
    </w:p>
    <w:p w14:paraId="10DFD4BE" w14:textId="6F50A810" w:rsidR="00FB5DFD" w:rsidRPr="00FB5DFD" w:rsidRDefault="00D9551F" w:rsidP="00FB5DFD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455157051"/>
      <w:bookmarkStart w:id="3" w:name="_Toc311450254"/>
      <w:bookmarkStart w:id="4" w:name="_Toc342298600"/>
      <w:r w:rsidR="00FB5DFD" w:rsidRPr="00FB5DFD">
        <w:t>Введение</w:t>
      </w:r>
      <w:bookmarkEnd w:id="2"/>
    </w:p>
    <w:p w14:paraId="75F1294E" w14:textId="2E11F87A" w:rsidR="00FB5DFD" w:rsidRPr="00FB5DFD" w:rsidRDefault="00FB5DFD" w:rsidP="00FB5DFD">
      <w:pPr>
        <w:pStyle w:val="tdtoccaptionlevel2"/>
      </w:pPr>
      <w:bookmarkStart w:id="5" w:name="_Toc455157052"/>
      <w:r w:rsidRPr="00FB5DFD">
        <w:t>Назначение расчета надежности системы</w:t>
      </w:r>
      <w:bookmarkEnd w:id="5"/>
    </w:p>
    <w:p w14:paraId="3FCA7C96" w14:textId="010B3532" w:rsidR="00FB5DFD" w:rsidRPr="00FB5DFD" w:rsidRDefault="00FB5DFD" w:rsidP="00FB5DFD">
      <w:pPr>
        <w:pStyle w:val="tdtoccaptionlevel2"/>
      </w:pPr>
      <w:bookmarkStart w:id="6" w:name="_Toc455157053"/>
      <w:r w:rsidRPr="00FB5DFD">
        <w:t>Перечень оцениваемых показателей надежности</w:t>
      </w:r>
      <w:bookmarkEnd w:id="6"/>
    </w:p>
    <w:p w14:paraId="561A6BDF" w14:textId="45FD8DA7" w:rsidR="00FB5DFD" w:rsidRPr="00FB5DFD" w:rsidRDefault="00FB5DFD" w:rsidP="00FB5DFD">
      <w:pPr>
        <w:pStyle w:val="tdtoccaptionlevel2"/>
      </w:pPr>
      <w:bookmarkStart w:id="7" w:name="_Toc455157054"/>
      <w:r w:rsidRPr="00FB5DFD">
        <w:t>Состав учитываемых при расчете факторов, а также принятые допущения и ограничения</w:t>
      </w:r>
      <w:bookmarkEnd w:id="7"/>
    </w:p>
    <w:p w14:paraId="4EA91AA2" w14:textId="048DF81F" w:rsidR="00FB5DFD" w:rsidRPr="00FB5DFD" w:rsidRDefault="00FB5DFD" w:rsidP="00FB5DFD">
      <w:pPr>
        <w:pStyle w:val="tdtoccaptionlevel1"/>
      </w:pPr>
      <w:bookmarkStart w:id="8" w:name="_Toc455157055"/>
      <w:r w:rsidRPr="00FB5DFD">
        <w:lastRenderedPageBreak/>
        <w:t>Исходные данные</w:t>
      </w:r>
      <w:bookmarkEnd w:id="8"/>
    </w:p>
    <w:p w14:paraId="486FA3C6" w14:textId="7FEE32C8" w:rsidR="00FB5DFD" w:rsidRPr="00FB5DFD" w:rsidRDefault="00FB5DFD" w:rsidP="00FB5DFD">
      <w:pPr>
        <w:pStyle w:val="tdtoccaptionlevel2"/>
      </w:pPr>
      <w:bookmarkStart w:id="9" w:name="_Toc455157056"/>
      <w:r w:rsidRPr="00FB5DFD">
        <w:t>Данные о надежности (паспортные и справочные) элементов АС, учитываемые при расчете надежности системы</w:t>
      </w:r>
      <w:bookmarkEnd w:id="9"/>
    </w:p>
    <w:p w14:paraId="7DEAC47C" w14:textId="0ED01401" w:rsidR="00FB5DFD" w:rsidRPr="00FB5DFD" w:rsidRDefault="00FB5DFD" w:rsidP="00FB5DFD">
      <w:pPr>
        <w:pStyle w:val="tdtoccaptionlevel2"/>
      </w:pPr>
      <w:bookmarkStart w:id="10" w:name="_Toc455157057"/>
      <w:r w:rsidRPr="00FB5DFD">
        <w:t>Данные о режимах и условиях функционирования элементов АС</w:t>
      </w:r>
      <w:bookmarkEnd w:id="10"/>
    </w:p>
    <w:p w14:paraId="3280B5EB" w14:textId="742D2ACF" w:rsidR="00FB5DFD" w:rsidRPr="00FB5DFD" w:rsidRDefault="00FB5DFD" w:rsidP="00FB5DFD">
      <w:pPr>
        <w:pStyle w:val="tdtoccaptionlevel2"/>
      </w:pPr>
      <w:bookmarkStart w:id="11" w:name="_Toc455157058"/>
      <w:r w:rsidRPr="00FB5DFD">
        <w:t>Сведения об организационных формах, режимах и параметрах эксплуатации АС</w:t>
      </w:r>
      <w:bookmarkEnd w:id="11"/>
    </w:p>
    <w:p w14:paraId="0ECFCF5E" w14:textId="65D1E8E0" w:rsidR="00FB5DFD" w:rsidRPr="00FB5DFD" w:rsidRDefault="00FB5DFD" w:rsidP="00FB5DFD">
      <w:pPr>
        <w:pStyle w:val="tdtoccaptionlevel1"/>
      </w:pPr>
      <w:bookmarkStart w:id="12" w:name="_Toc455157059"/>
      <w:r w:rsidRPr="00FB5DFD">
        <w:lastRenderedPageBreak/>
        <w:t>Методика расчета</w:t>
      </w:r>
      <w:bookmarkEnd w:id="12"/>
    </w:p>
    <w:p w14:paraId="5552F834" w14:textId="6104F57D" w:rsidR="00FB5DFD" w:rsidRPr="00FB5DFD" w:rsidRDefault="00FB5DFD" w:rsidP="00FB5DFD">
      <w:pPr>
        <w:pStyle w:val="tdtoccaptionlevel1"/>
      </w:pPr>
      <w:bookmarkStart w:id="13" w:name="_Toc455157060"/>
      <w:r w:rsidRPr="00FB5DFD">
        <w:lastRenderedPageBreak/>
        <w:t>Расчет показателей надежности</w:t>
      </w:r>
      <w:bookmarkEnd w:id="13"/>
    </w:p>
    <w:p w14:paraId="6B08BF6D" w14:textId="16FB38A2" w:rsidR="00FB5DFD" w:rsidRPr="00FB5DFD" w:rsidRDefault="00FB5DFD" w:rsidP="00F34285">
      <w:pPr>
        <w:pStyle w:val="tdtoccaptionlevel2"/>
      </w:pPr>
      <w:bookmarkStart w:id="14" w:name="_Toc455157061"/>
      <w:r w:rsidRPr="00FB5DFD">
        <w:t>Надежностные структуры компонентов АС (комплекса технических средств, программного обеспечения и персонала) по всем оцениваемым функциям (функциональным подсистемам) АС</w:t>
      </w:r>
      <w:bookmarkEnd w:id="14"/>
    </w:p>
    <w:p w14:paraId="49A49EF3" w14:textId="3D056D82" w:rsidR="00FB5DFD" w:rsidRPr="00FB5DFD" w:rsidRDefault="00FB5DFD" w:rsidP="00F34285">
      <w:pPr>
        <w:pStyle w:val="tdtoccaptionlevel2"/>
      </w:pPr>
      <w:bookmarkStart w:id="15" w:name="_Toc455157062"/>
      <w:r w:rsidRPr="00FB5DFD">
        <w:t>Необходимые вычисления</w:t>
      </w:r>
      <w:bookmarkEnd w:id="15"/>
    </w:p>
    <w:p w14:paraId="4B72AEC3" w14:textId="6B866DFD" w:rsidR="00FB5DFD" w:rsidRPr="00FB5DFD" w:rsidRDefault="00FB5DFD" w:rsidP="00F34285">
      <w:pPr>
        <w:pStyle w:val="tdtoccaptionlevel2"/>
      </w:pPr>
      <w:bookmarkStart w:id="16" w:name="_Toc455157063"/>
      <w:r w:rsidRPr="00FB5DFD">
        <w:t>Результаты расчета</w:t>
      </w:r>
      <w:bookmarkEnd w:id="16"/>
    </w:p>
    <w:p w14:paraId="09A74A8E" w14:textId="6D750715" w:rsidR="00FB5DFD" w:rsidRPr="00FB5DFD" w:rsidRDefault="00FB5DFD" w:rsidP="00FB5DFD">
      <w:pPr>
        <w:pStyle w:val="tdtoccaptionlevel1"/>
      </w:pPr>
      <w:bookmarkStart w:id="17" w:name="_Toc455157064"/>
      <w:r w:rsidRPr="00FB5DFD">
        <w:lastRenderedPageBreak/>
        <w:t>Анализ результатов расчета</w:t>
      </w:r>
      <w:bookmarkEnd w:id="17"/>
    </w:p>
    <w:p w14:paraId="71E3E9A6" w14:textId="187D3A8C" w:rsidR="00FB5DFD" w:rsidRPr="00FB5DFD" w:rsidRDefault="00FB5DFD" w:rsidP="00F34285">
      <w:pPr>
        <w:pStyle w:val="tdtoccaptionlevel2"/>
      </w:pPr>
      <w:bookmarkStart w:id="18" w:name="_Toc455157065"/>
      <w:r w:rsidRPr="00FB5DFD">
        <w:t>Итоговые данные расчета по каждой оцениваемой функции (функциональной подсистеме) АС и каждому нормируемому показателю надежности</w:t>
      </w:r>
      <w:bookmarkEnd w:id="18"/>
    </w:p>
    <w:p w14:paraId="25C5246E" w14:textId="3649C807" w:rsidR="00FB5DFD" w:rsidRPr="00B81A7C" w:rsidRDefault="00FB5DFD" w:rsidP="00F34285">
      <w:pPr>
        <w:pStyle w:val="tdtoccaptionlevel2"/>
      </w:pPr>
      <w:bookmarkStart w:id="19" w:name="_Toc455157066"/>
      <w:r w:rsidRPr="00FB5DFD">
        <w:t>Выводы о достаточности или недостаточности полученного уровня надежности АС по каждой оцениваемой функции (функциональной подсистеме) АС и, при необходимости, рекомендации по повышению надежности</w:t>
      </w:r>
      <w:bookmarkEnd w:id="19"/>
    </w:p>
    <w:p w14:paraId="07641468" w14:textId="77777777" w:rsidR="009F4394" w:rsidRPr="00C02F8D" w:rsidRDefault="009F4394" w:rsidP="00AA6304">
      <w:pPr>
        <w:pStyle w:val="tdtocunorderedcaption"/>
      </w:pPr>
      <w:bookmarkStart w:id="20" w:name="_Toc271729715"/>
      <w:bookmarkStart w:id="21" w:name="_Toc455157067"/>
      <w:bookmarkEnd w:id="3"/>
      <w:bookmarkEnd w:id="4"/>
      <w:r w:rsidRPr="00C02F8D">
        <w:lastRenderedPageBreak/>
        <w:t>Перечень принятых сокращений</w:t>
      </w:r>
      <w:bookmarkEnd w:id="20"/>
      <w:bookmarkEnd w:id="21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793629" w:rsidRPr="00C02F8D" w14:paraId="340120E5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10B2BCC9" w14:textId="77777777" w:rsidR="00793629" w:rsidRPr="00B56D76" w:rsidRDefault="00793629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22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22"/>
          </w:p>
        </w:tc>
      </w:tr>
      <w:tr w:rsidR="00793629" w:rsidRPr="00C02F8D" w14:paraId="0FC20214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2A57BBAC" w14:textId="77777777" w:rsidR="00793629" w:rsidRPr="00D3380B" w:rsidRDefault="0079362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02C77E18" w14:textId="77777777" w:rsidR="00793629" w:rsidRPr="00D3380B" w:rsidRDefault="00793629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3A3D1292" w14:textId="77777777" w:rsidR="00793629" w:rsidRPr="00D3380B" w:rsidRDefault="0079362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53FE3931" w14:textId="77777777" w:rsidR="00793629" w:rsidRPr="006212D6" w:rsidRDefault="0079362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5AE4E896" w14:textId="77777777" w:rsidR="00793629" w:rsidRPr="00D3380B" w:rsidRDefault="0079362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1ABBAFE4" w14:textId="77777777" w:rsidR="00793629" w:rsidRPr="00D3380B" w:rsidRDefault="00793629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2D5778CC" w14:textId="77777777" w:rsidR="00793629" w:rsidRPr="00D3380B" w:rsidRDefault="0079362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793629" w:rsidRPr="00C02F8D" w14:paraId="0BE6ED6A" w14:textId="77777777" w:rsidTr="00492245">
        <w:tc>
          <w:tcPr>
            <w:tcW w:w="568" w:type="dxa"/>
            <w:vMerge/>
            <w:vAlign w:val="center"/>
          </w:tcPr>
          <w:p w14:paraId="20D6762F" w14:textId="77777777" w:rsidR="00793629" w:rsidRPr="00C02F8D" w:rsidRDefault="00793629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E80B666" w14:textId="77777777" w:rsidR="00793629" w:rsidRPr="00D3380B" w:rsidRDefault="00793629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0AE25248" w14:textId="77777777" w:rsidR="00793629" w:rsidRPr="00D3380B" w:rsidRDefault="00793629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277B44DD" w14:textId="77777777" w:rsidR="00793629" w:rsidRPr="00D3380B" w:rsidRDefault="00793629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3F0D884F" w14:textId="77777777" w:rsidR="00793629" w:rsidRPr="00D3380B" w:rsidRDefault="00793629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0533171E" w14:textId="77777777" w:rsidR="00793629" w:rsidRPr="00C02F8D" w:rsidRDefault="0079362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40A9A44" w14:textId="77777777" w:rsidR="00793629" w:rsidRPr="00C02F8D" w:rsidRDefault="0079362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5CCD74D" w14:textId="77777777" w:rsidR="00793629" w:rsidRPr="00C02F8D" w:rsidRDefault="0079362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4E6C9271" w14:textId="77777777" w:rsidR="00793629" w:rsidRPr="00C02F8D" w:rsidRDefault="00793629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363AE16D" w14:textId="77777777" w:rsidR="00793629" w:rsidRPr="00C02F8D" w:rsidRDefault="00793629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3629" w:rsidRPr="00C02F8D" w14:paraId="29C0B0AA" w14:textId="77777777" w:rsidTr="00492245">
        <w:trPr>
          <w:trHeight w:val="454"/>
        </w:trPr>
        <w:tc>
          <w:tcPr>
            <w:tcW w:w="568" w:type="dxa"/>
          </w:tcPr>
          <w:p w14:paraId="352EB4AE" w14:textId="77777777" w:rsidR="00793629" w:rsidRPr="00C02F8D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BD64163" w14:textId="77777777" w:rsidR="00793629" w:rsidRPr="00C02F8D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45976C6C" w14:textId="77777777" w:rsidR="00793629" w:rsidRPr="00C02F8D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5D2755EE" w14:textId="77777777" w:rsidR="00793629" w:rsidRPr="00C02F8D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49187E7A" w14:textId="77777777" w:rsidR="00793629" w:rsidRPr="00C02F8D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4BB8E131" w14:textId="77777777" w:rsidR="00793629" w:rsidRPr="00C02F8D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0EA3EA99" w14:textId="77777777" w:rsidR="00793629" w:rsidRPr="00C02F8D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416BA23C" w14:textId="77777777" w:rsidR="00793629" w:rsidRPr="00C02F8D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593BA98B" w14:textId="77777777" w:rsidR="00793629" w:rsidRPr="00C02F8D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60E419DA" w14:textId="77777777" w:rsidR="00793629" w:rsidRPr="00C02F8D" w:rsidRDefault="00793629" w:rsidP="00492245">
            <w:pPr>
              <w:pStyle w:val="tdtabletext"/>
            </w:pPr>
          </w:p>
        </w:tc>
      </w:tr>
      <w:tr w:rsidR="00793629" w:rsidRPr="007C692C" w14:paraId="1729771A" w14:textId="77777777" w:rsidTr="00492245">
        <w:trPr>
          <w:trHeight w:val="454"/>
        </w:trPr>
        <w:tc>
          <w:tcPr>
            <w:tcW w:w="568" w:type="dxa"/>
          </w:tcPr>
          <w:p w14:paraId="604635E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008E0DE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4B8E30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23E9C07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98A248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23A8DDF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2058DF3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0C77420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562DD21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36E20012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10C60A45" w14:textId="77777777" w:rsidTr="00492245">
        <w:trPr>
          <w:trHeight w:val="454"/>
        </w:trPr>
        <w:tc>
          <w:tcPr>
            <w:tcW w:w="568" w:type="dxa"/>
          </w:tcPr>
          <w:p w14:paraId="2CCADBA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D58E91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6F2C7E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3AEC041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0B65ED6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605061D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06C6CA3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1347F6D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4AD5A10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008F33E2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7237E57C" w14:textId="77777777" w:rsidTr="00492245">
        <w:trPr>
          <w:trHeight w:val="454"/>
        </w:trPr>
        <w:tc>
          <w:tcPr>
            <w:tcW w:w="568" w:type="dxa"/>
          </w:tcPr>
          <w:p w14:paraId="1884B02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566277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2B04BBE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6FA9BA4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D5D01F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5420A95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040DFF5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2809B36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1734477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4BA774C7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7187F297" w14:textId="77777777" w:rsidTr="00492245">
        <w:trPr>
          <w:trHeight w:val="454"/>
        </w:trPr>
        <w:tc>
          <w:tcPr>
            <w:tcW w:w="568" w:type="dxa"/>
          </w:tcPr>
          <w:p w14:paraId="656BB52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011F47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BDD05E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6939168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4E21691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72C99ED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3BDEEE1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72603E9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714F2CE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057B9822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2D9B0E2D" w14:textId="77777777" w:rsidTr="00492245">
        <w:trPr>
          <w:trHeight w:val="454"/>
        </w:trPr>
        <w:tc>
          <w:tcPr>
            <w:tcW w:w="568" w:type="dxa"/>
          </w:tcPr>
          <w:p w14:paraId="07728B7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05BEF7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1FEE01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59E83BE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D4F13D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1DB9E44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7F77F75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3859E77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6C11353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6B336448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787CE711" w14:textId="77777777" w:rsidTr="00492245">
        <w:trPr>
          <w:trHeight w:val="454"/>
        </w:trPr>
        <w:tc>
          <w:tcPr>
            <w:tcW w:w="568" w:type="dxa"/>
          </w:tcPr>
          <w:p w14:paraId="307B9D1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1146D69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5A3717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4A45B44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F2303C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2D53E0C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05E2E7B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6CE044E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72BF26B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2A3CC5CC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2545B348" w14:textId="77777777" w:rsidTr="00492245">
        <w:trPr>
          <w:trHeight w:val="454"/>
        </w:trPr>
        <w:tc>
          <w:tcPr>
            <w:tcW w:w="568" w:type="dxa"/>
          </w:tcPr>
          <w:p w14:paraId="6AB96DB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6B2C69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379892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188EEE5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E5A455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2823DEB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032516B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40E4147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08F2BBE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631E879E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2CA5524A" w14:textId="77777777" w:rsidTr="00492245">
        <w:trPr>
          <w:trHeight w:val="454"/>
        </w:trPr>
        <w:tc>
          <w:tcPr>
            <w:tcW w:w="568" w:type="dxa"/>
          </w:tcPr>
          <w:p w14:paraId="7DFBA6C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A3AD18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D85E83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152A3F3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10C8653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72DFE45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1246E28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446C11B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00F011F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14EEEA75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4B349A0B" w14:textId="77777777" w:rsidTr="00492245">
        <w:trPr>
          <w:trHeight w:val="454"/>
        </w:trPr>
        <w:tc>
          <w:tcPr>
            <w:tcW w:w="568" w:type="dxa"/>
          </w:tcPr>
          <w:p w14:paraId="5D52A04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45DCDA7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44B5EEB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129369A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C49D61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77A7B5D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77F8698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0FF61BB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6F921F0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53BE6BA6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629F70C8" w14:textId="77777777" w:rsidTr="00492245">
        <w:trPr>
          <w:trHeight w:val="454"/>
        </w:trPr>
        <w:tc>
          <w:tcPr>
            <w:tcW w:w="568" w:type="dxa"/>
          </w:tcPr>
          <w:p w14:paraId="3C06709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E19129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02EBE3C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2E8D515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E760B2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119625B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4831BBD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36FF0EB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71E3D7B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4CD6AC5E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0D6D9F81" w14:textId="77777777" w:rsidTr="00492245">
        <w:trPr>
          <w:trHeight w:val="454"/>
        </w:trPr>
        <w:tc>
          <w:tcPr>
            <w:tcW w:w="568" w:type="dxa"/>
          </w:tcPr>
          <w:p w14:paraId="19B6924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0C17988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00430C8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27441AD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AC7743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50C33C3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6CEA3E7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716BE47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5328F67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6583D41F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776333C9" w14:textId="77777777" w:rsidTr="00492245">
        <w:trPr>
          <w:trHeight w:val="454"/>
        </w:trPr>
        <w:tc>
          <w:tcPr>
            <w:tcW w:w="568" w:type="dxa"/>
          </w:tcPr>
          <w:p w14:paraId="418CBD1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4F3F72D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025D7F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56DAA5C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1D16799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0244705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1695F66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121A5D2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1874978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4BE6FC20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0A1A2DC1" w14:textId="77777777" w:rsidTr="00492245">
        <w:trPr>
          <w:trHeight w:val="454"/>
        </w:trPr>
        <w:tc>
          <w:tcPr>
            <w:tcW w:w="568" w:type="dxa"/>
          </w:tcPr>
          <w:p w14:paraId="33C68FE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38B10F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917C11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4F57102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A148E7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61AAA90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6B2328B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3EDCDC2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39F6938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43861681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202417F7" w14:textId="77777777" w:rsidTr="00492245">
        <w:trPr>
          <w:trHeight w:val="454"/>
        </w:trPr>
        <w:tc>
          <w:tcPr>
            <w:tcW w:w="568" w:type="dxa"/>
          </w:tcPr>
          <w:p w14:paraId="295A054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D8854A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2251DF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14FB00D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C5B306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515D07D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790342F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0D2DA30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2AD30E9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7DE39DA7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3B7DA936" w14:textId="77777777" w:rsidTr="00492245">
        <w:trPr>
          <w:trHeight w:val="454"/>
        </w:trPr>
        <w:tc>
          <w:tcPr>
            <w:tcW w:w="568" w:type="dxa"/>
          </w:tcPr>
          <w:p w14:paraId="23B821C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9F5320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E8D02B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02AF28D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14BD7BB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4440189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69FD168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2D56FF0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7D83A22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3DF001B1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6EAD9728" w14:textId="77777777" w:rsidTr="00492245">
        <w:trPr>
          <w:trHeight w:val="454"/>
        </w:trPr>
        <w:tc>
          <w:tcPr>
            <w:tcW w:w="568" w:type="dxa"/>
          </w:tcPr>
          <w:p w14:paraId="5ED1422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1CE39B3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2C6B75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7C756CE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FE0FA3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34EC17A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60551FD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3CB251D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1FFA98C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6BC48EF7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0163ABA2" w14:textId="77777777" w:rsidTr="00492245">
        <w:trPr>
          <w:trHeight w:val="454"/>
        </w:trPr>
        <w:tc>
          <w:tcPr>
            <w:tcW w:w="568" w:type="dxa"/>
          </w:tcPr>
          <w:p w14:paraId="148CDC4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AEB8EA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9CC3DA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6B656D0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2D159FE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31A5523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2E50D3C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6DD8C55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301885B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37CE536F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1A516258" w14:textId="77777777" w:rsidTr="00492245">
        <w:trPr>
          <w:trHeight w:val="454"/>
        </w:trPr>
        <w:tc>
          <w:tcPr>
            <w:tcW w:w="568" w:type="dxa"/>
          </w:tcPr>
          <w:p w14:paraId="67BC255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7F0687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1CE5ADC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324946E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4031AC9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4CB6D7D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1D82919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35193DA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2460098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135AB7FF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3191C6CE" w14:textId="77777777" w:rsidTr="00492245">
        <w:trPr>
          <w:trHeight w:val="454"/>
        </w:trPr>
        <w:tc>
          <w:tcPr>
            <w:tcW w:w="568" w:type="dxa"/>
          </w:tcPr>
          <w:p w14:paraId="3F367FF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28D90BB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29A245A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515765B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20E6315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39FEB25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7B0D6DA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4D339D2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50205E3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04CC6D82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17A8FC90" w14:textId="77777777" w:rsidTr="00492245">
        <w:trPr>
          <w:trHeight w:val="454"/>
        </w:trPr>
        <w:tc>
          <w:tcPr>
            <w:tcW w:w="568" w:type="dxa"/>
          </w:tcPr>
          <w:p w14:paraId="4084979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9B9468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13D2FFB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20A7AC3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B86E3C4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60DCC6F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10CA001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3072770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324E21D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7A75E396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416469FD" w14:textId="77777777" w:rsidTr="00492245">
        <w:trPr>
          <w:trHeight w:val="454"/>
        </w:trPr>
        <w:tc>
          <w:tcPr>
            <w:tcW w:w="568" w:type="dxa"/>
          </w:tcPr>
          <w:p w14:paraId="48EDD89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79AB5C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353C717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6ADA3B8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12A543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5FEE191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4C45C0B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2AFF87F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280F29B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68C0A41A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08F5B70A" w14:textId="77777777" w:rsidTr="00492245">
        <w:trPr>
          <w:trHeight w:val="454"/>
        </w:trPr>
        <w:tc>
          <w:tcPr>
            <w:tcW w:w="568" w:type="dxa"/>
          </w:tcPr>
          <w:p w14:paraId="4442E20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54E52B0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6B1D17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1EBD951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6A0DDC3C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30C6E92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59EC351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55BDBA1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6A985B5E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71F617A3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47AAFA01" w14:textId="77777777" w:rsidTr="00492245">
        <w:trPr>
          <w:trHeight w:val="454"/>
        </w:trPr>
        <w:tc>
          <w:tcPr>
            <w:tcW w:w="568" w:type="dxa"/>
          </w:tcPr>
          <w:p w14:paraId="557BA09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02CDD12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2CDC788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</w:tcPr>
          <w:p w14:paraId="21091DA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</w:tcPr>
          <w:p w14:paraId="75C3602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</w:tcPr>
          <w:p w14:paraId="634C221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</w:tcPr>
          <w:p w14:paraId="7AC3A9A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</w:tcPr>
          <w:p w14:paraId="3F5191AA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</w:tcPr>
          <w:p w14:paraId="374E0099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</w:tcPr>
          <w:p w14:paraId="4679BF41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0B96FA37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0545C698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0E05A9B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A00DEA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2E6A6730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30570F5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42CB3CA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9E2776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500AC49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824B47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432C0A61" w14:textId="77777777" w:rsidR="00793629" w:rsidRPr="007C692C" w:rsidRDefault="00793629" w:rsidP="00492245">
            <w:pPr>
              <w:pStyle w:val="tdtabletext"/>
            </w:pPr>
          </w:p>
        </w:tc>
      </w:tr>
      <w:tr w:rsidR="00793629" w:rsidRPr="007C692C" w14:paraId="57C67C3C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3A09D4B1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631536F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D5A879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5108386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5927317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5E55F0CD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2203D233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07A3AD5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2D3CDE82" w14:textId="77777777" w:rsidR="00793629" w:rsidRPr="007C692C" w:rsidRDefault="00793629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1330F227" w14:textId="77777777" w:rsidR="00793629" w:rsidRPr="007C692C" w:rsidRDefault="00793629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793629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642D" w14:textId="77777777" w:rsidR="007024AA" w:rsidRDefault="007024AA">
      <w:r>
        <w:separator/>
      </w:r>
    </w:p>
  </w:endnote>
  <w:endnote w:type="continuationSeparator" w:id="0">
    <w:p w14:paraId="363965E8" w14:textId="77777777" w:rsidR="007024AA" w:rsidRDefault="0070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2F08" w14:textId="659840D0" w:rsidR="00793629" w:rsidRPr="00DF2933" w:rsidRDefault="00793629" w:rsidP="0079362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E0E790D" wp14:editId="63D460F3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75148" w14:textId="77777777" w:rsidR="00793629" w:rsidRPr="00793629" w:rsidRDefault="00793629" w:rsidP="00793629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793629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09875148" w14:textId="77777777" w:rsidR="00793629" w:rsidRPr="00793629" w:rsidRDefault="00793629" w:rsidP="00793629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793629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2D8DC3D4" wp14:editId="1EF10D4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45FE91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43B81F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FB66FD" w14:textId="77777777" w:rsidR="00793629" w:rsidRPr="00197CCC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AAB6B4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2FD31D" w14:textId="77777777" w:rsidR="00793629" w:rsidRPr="00082709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043B27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D4CA88" w14:textId="77777777" w:rsidR="00793629" w:rsidRPr="00082709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92C8EB" w14:textId="77777777" w:rsidR="00793629" w:rsidRPr="00670A1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5D67CE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AE7891" w14:textId="77777777" w:rsidR="00793629" w:rsidRPr="00653D7A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745FE91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343B81F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7FB66FD" w14:textId="77777777" w:rsidR="00793629" w:rsidRPr="00197CCC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2AAB6B4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A2FD31D" w14:textId="77777777" w:rsidR="00793629" w:rsidRPr="00082709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2043B27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FD4CA88" w14:textId="77777777" w:rsidR="00793629" w:rsidRPr="00082709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F92C8EB" w14:textId="77777777" w:rsidR="00793629" w:rsidRPr="00670A1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0A5D67CE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5AE7891" w14:textId="77777777" w:rsidR="00793629" w:rsidRPr="00653D7A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43C40E6D" w:rsidR="00995F6A" w:rsidRPr="00793629" w:rsidRDefault="00995F6A" w:rsidP="007936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C080" w14:textId="77777777" w:rsidR="00793629" w:rsidRPr="00DF2933" w:rsidRDefault="00793629" w:rsidP="0079362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375C557" wp14:editId="6820887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75F441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806DB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BBD9A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C596B4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360D1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15FB48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5CC54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8C7DD1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C3A9D1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6B089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F4A0A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54884C68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80568" w14:textId="77777777" w:rsidR="00793629" w:rsidRPr="00171261" w:rsidRDefault="00793629" w:rsidP="00793629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5F240F2B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66BACB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18ACE0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ACF0E1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A1C9F9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CE0DF4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A21D4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0BA34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241DDB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A208A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DF40FF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D61F0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32EBDC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F2F2F" w14:textId="77777777" w:rsidR="00793629" w:rsidRPr="00171261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121D39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81D48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7F326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87E825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E1DBF7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077449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B6DD5D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8F1481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48BAC1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45032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70D5C3" w14:textId="2CE2433A" w:rsidR="00793629" w:rsidRPr="006B549F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Б1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7698E" w14:textId="77777777" w:rsidR="00793629" w:rsidRPr="00F070F3" w:rsidRDefault="00793629" w:rsidP="0079362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06094887" w14:textId="7C5637F6" w:rsidR="00793629" w:rsidRPr="00F070F3" w:rsidRDefault="00793629" w:rsidP="00793629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Проектная оценка надежности системы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1E665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43705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97D37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A2950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96F0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060B8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96F0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9BDF4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2ED3F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BE998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0C9CA" w14:textId="77777777" w:rsidR="00793629" w:rsidRPr="0017126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194F48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A3087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56691" w14:textId="77777777" w:rsidR="00793629" w:rsidRPr="00197CCC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1A1D78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B8458" w14:textId="77777777" w:rsidR="00793629" w:rsidRPr="00082709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5AD7BA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0A56C" w14:textId="77777777" w:rsidR="00793629" w:rsidRPr="00082709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0A4E5" w14:textId="77777777" w:rsidR="00793629" w:rsidRPr="00670A1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0415BC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C472BE" w14:textId="77777777" w:rsidR="00793629" w:rsidRPr="00653D7A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0275F441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022806DB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549BBD9A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75C596B4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383360D1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2615FB48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3455CC54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5A8C7DD1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5AC3A9D1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1F56B089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5BBF4A0A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54884C68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0BE80568" w14:textId="77777777" w:rsidR="00793629" w:rsidRPr="00171261" w:rsidRDefault="00793629" w:rsidP="00793629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5F240F2B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0566BACB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5118ACE0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3AACF0E1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17A1C9F9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34CE0DF4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5FFA21D4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19F0BA34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43241DDB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5B9A208A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42DF40FF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09CD61F0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2732EBDC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78F2F2F" w14:textId="77777777" w:rsidR="00793629" w:rsidRPr="00171261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7B121D39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00F81D48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4987F326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7F87E825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1BE1DBF7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65077449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5EB6DD5D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2F8F1481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2148BAC1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44645032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6670D5C3" w14:textId="2CE2433A" w:rsidR="00793629" w:rsidRPr="006B549F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Б1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5F27698E" w14:textId="77777777" w:rsidR="00793629" w:rsidRPr="00F070F3" w:rsidRDefault="00793629" w:rsidP="007936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06094887" w14:textId="7C5637F6" w:rsidR="00793629" w:rsidRPr="00F070F3" w:rsidRDefault="00793629" w:rsidP="0079362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Проектная оценка надежности системы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2821E665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3EF43705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34D97D37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665A2950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596F0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29A060B8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596F0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29E9BDF4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4A92ED3F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1D3BE998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4440C9CA" w14:textId="77777777" w:rsidR="00793629" w:rsidRPr="0017126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4194F48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C4A3087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7D56691" w14:textId="77777777" w:rsidR="00793629" w:rsidRPr="00197CCC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F1A1D78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0BB8458" w14:textId="77777777" w:rsidR="00793629" w:rsidRPr="00082709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15AD7BA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9F0A56C" w14:textId="77777777" w:rsidR="00793629" w:rsidRPr="00082709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1D0A4E5" w14:textId="77777777" w:rsidR="00793629" w:rsidRPr="00670A1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1F0415BC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3C472BE" w14:textId="77777777" w:rsidR="00793629" w:rsidRPr="00653D7A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1CFB530A" w:rsidR="00995F6A" w:rsidRPr="00793629" w:rsidRDefault="00995F6A" w:rsidP="007936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91B8" w14:textId="77777777" w:rsidR="00793629" w:rsidRPr="00DF2933" w:rsidRDefault="00793629" w:rsidP="0079362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23742D9E" wp14:editId="3B06BDD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8662CB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8CDAE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474E12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AFBC8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9E912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F20F8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C0A43B" w14:textId="77777777" w:rsidR="00793629" w:rsidRPr="00961B47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958FB" w14:textId="77777777" w:rsidR="00793629" w:rsidRPr="00961B47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875E17" w14:textId="77777777" w:rsidR="00793629" w:rsidRPr="00961B47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16815" w14:textId="77777777" w:rsidR="00793629" w:rsidRPr="00961B47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2AB4C" w14:textId="77777777" w:rsidR="00793629" w:rsidRPr="00961B47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248E3" w14:textId="77777777" w:rsidR="00793629" w:rsidRPr="00961B47" w:rsidRDefault="00793629" w:rsidP="0079362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533B34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1314C7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10FCCB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EE42A" w14:textId="10E7C522" w:rsidR="00793629" w:rsidRPr="006B549F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Б1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41918" w14:textId="77777777" w:rsidR="00793629" w:rsidRPr="00961B47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36E88" w14:textId="77777777" w:rsidR="00793629" w:rsidRPr="00623899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96F0B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3435D1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2F5AB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742DA4" w14:textId="77777777" w:rsidR="00793629" w:rsidRPr="00197CCC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BD0D2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4A6B6" w14:textId="77777777" w:rsidR="00793629" w:rsidRPr="00082709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6E8021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9A7FF" w14:textId="77777777" w:rsidR="00793629" w:rsidRPr="00082709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4077DD" w14:textId="77777777" w:rsidR="00793629" w:rsidRPr="00670A11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042DA9" w14:textId="77777777" w:rsidR="00793629" w:rsidRPr="00A965E8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90EB6" w14:textId="77777777" w:rsidR="00793629" w:rsidRPr="00653D7A" w:rsidRDefault="00793629" w:rsidP="007936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168662CB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3C88CDAE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67474E12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358AFBC8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2FE9E912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3B9F20F8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62C0A43B" w14:textId="77777777" w:rsidR="00793629" w:rsidRPr="00961B47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136958FB" w14:textId="77777777" w:rsidR="00793629" w:rsidRPr="00961B47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4B875E17" w14:textId="77777777" w:rsidR="00793629" w:rsidRPr="00961B47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23316815" w14:textId="77777777" w:rsidR="00793629" w:rsidRPr="00961B47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3972AB4C" w14:textId="77777777" w:rsidR="00793629" w:rsidRPr="00961B47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7F2248E3" w14:textId="77777777" w:rsidR="00793629" w:rsidRPr="00961B47" w:rsidRDefault="00793629" w:rsidP="0079362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61533B34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511314C7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6410FCCB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7ABEE42A" w14:textId="10E7C522" w:rsidR="00793629" w:rsidRPr="006B549F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Б1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08441918" w14:textId="77777777" w:rsidR="00793629" w:rsidRPr="00961B47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37836E88" w14:textId="77777777" w:rsidR="00793629" w:rsidRPr="00623899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596F0B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83435D1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EF2F5AB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6742DA4" w14:textId="77777777" w:rsidR="00793629" w:rsidRPr="00197CCC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E9BD0D2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E74A6B6" w14:textId="77777777" w:rsidR="00793629" w:rsidRPr="00082709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26E8021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DA9A7FF" w14:textId="77777777" w:rsidR="00793629" w:rsidRPr="00082709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34077DD" w14:textId="77777777" w:rsidR="00793629" w:rsidRPr="00670A11" w:rsidRDefault="00793629" w:rsidP="007936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7E042DA9" w14:textId="77777777" w:rsidR="00793629" w:rsidRPr="00A965E8" w:rsidRDefault="00793629" w:rsidP="007936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2F90EB6" w14:textId="77777777" w:rsidR="00793629" w:rsidRPr="00653D7A" w:rsidRDefault="00793629" w:rsidP="007936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7F39DC36" w:rsidR="00995F6A" w:rsidRPr="00793629" w:rsidRDefault="00995F6A" w:rsidP="00793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BD513" w14:textId="77777777" w:rsidR="007024AA" w:rsidRDefault="007024AA">
      <w:r>
        <w:separator/>
      </w:r>
    </w:p>
  </w:footnote>
  <w:footnote w:type="continuationSeparator" w:id="0">
    <w:p w14:paraId="74582107" w14:textId="77777777" w:rsidR="007024AA" w:rsidRDefault="0070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70AD7A8D" w:rsidR="00995F6A" w:rsidRPr="00793629" w:rsidRDefault="00995F6A" w:rsidP="007936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69C20325" w:rsidR="00995F6A" w:rsidRPr="00793629" w:rsidRDefault="00995F6A" w:rsidP="00793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215877FA"/>
    <w:multiLevelType w:val="multilevel"/>
    <w:tmpl w:val="01C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6"/>
  </w:num>
  <w:num w:numId="28">
    <w:abstractNumId w:val="16"/>
  </w:num>
  <w:num w:numId="29">
    <w:abstractNumId w:val="16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17181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1EA6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6272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136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6F0B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024AA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629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97115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1A7C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1478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285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5DFD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901F58-1B09-4952-B2A6-9B7B8FBC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оценка надежности системы</vt:lpstr>
    </vt:vector>
  </TitlesOfParts>
  <Manager/>
  <Company/>
  <LinksUpToDate>false</LinksUpToDate>
  <CharactersWithSpaces>4120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оценка надежности системы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