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C6FC" w14:textId="77777777" w:rsidR="00845818" w:rsidRDefault="00845818" w:rsidP="00845818">
      <w:pPr>
        <w:pStyle w:val="tdtabletext"/>
        <w:tabs>
          <w:tab w:val="left" w:pos="993"/>
        </w:tabs>
      </w:pPr>
      <w:r>
        <w:tab/>
        <w:t>УТВЕРЖДЕН</w:t>
      </w:r>
    </w:p>
    <w:p w14:paraId="7B077A73" w14:textId="18309E30" w:rsidR="00845818" w:rsidRPr="003B5355" w:rsidRDefault="00845818" w:rsidP="00845818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СБ</w:t>
      </w:r>
      <w:r>
        <w:t>-ЛУ</w:t>
      </w:r>
    </w:p>
    <w:p w14:paraId="68F183DD" w14:textId="77777777" w:rsidR="00845818" w:rsidRDefault="00845818" w:rsidP="00845818"/>
    <w:p w14:paraId="145C9951" w14:textId="77777777" w:rsidR="00845818" w:rsidRDefault="00845818" w:rsidP="00845818"/>
    <w:p w14:paraId="3F727EB5" w14:textId="77777777" w:rsidR="00845818" w:rsidRDefault="00845818" w:rsidP="00845818"/>
    <w:p w14:paraId="2673CE22" w14:textId="77777777" w:rsidR="00845818" w:rsidRDefault="00845818" w:rsidP="00845818"/>
    <w:p w14:paraId="43B7A2CD" w14:textId="77777777" w:rsidR="00845818" w:rsidRDefault="00845818" w:rsidP="00845818"/>
    <w:p w14:paraId="76ED7201" w14:textId="77777777" w:rsidR="00845818" w:rsidRDefault="00845818" w:rsidP="00845818"/>
    <w:p w14:paraId="0E3B80E9" w14:textId="77777777" w:rsidR="00845818" w:rsidRDefault="00845818" w:rsidP="00845818">
      <w:bookmarkStart w:id="0" w:name="_GoBack"/>
      <w:bookmarkEnd w:id="0"/>
    </w:p>
    <w:p w14:paraId="1BCD1761" w14:textId="77777777" w:rsidR="00845818" w:rsidRDefault="00845818" w:rsidP="00845818"/>
    <w:p w14:paraId="2606A893" w14:textId="77777777" w:rsidR="00845818" w:rsidRDefault="00845818" w:rsidP="00845818"/>
    <w:p w14:paraId="687DDC0D" w14:textId="77777777" w:rsidR="00845818" w:rsidRDefault="00845818" w:rsidP="00845818"/>
    <w:p w14:paraId="3F6FD7F5" w14:textId="77777777" w:rsidR="00845818" w:rsidRDefault="00845818" w:rsidP="00845818"/>
    <w:p w14:paraId="40BCA7CC" w14:textId="77777777" w:rsidR="00845818" w:rsidRDefault="00845818" w:rsidP="00845818"/>
    <w:p w14:paraId="207E1620" w14:textId="77777777" w:rsidR="00845818" w:rsidRDefault="00845818" w:rsidP="00845818"/>
    <w:p w14:paraId="20239B60" w14:textId="77777777" w:rsidR="00845818" w:rsidRDefault="00845818" w:rsidP="00845818"/>
    <w:p w14:paraId="110C6BDF" w14:textId="77777777" w:rsidR="00845818" w:rsidRDefault="00845818" w:rsidP="00845818"/>
    <w:p w14:paraId="2493141E" w14:textId="77777777" w:rsidR="00845818" w:rsidRDefault="00845818" w:rsidP="00845818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9C69BC7" w:rsidR="00AA6304" w:rsidRDefault="009B1BA6" w:rsidP="00AA6304">
      <w:pPr>
        <w:pStyle w:val="tdnontocunorderedcaption"/>
      </w:pPr>
      <w:r w:rsidRPr="009B1BA6">
        <w:t>СХЕМА ПРИНЦИПИАЛЬНАЯ</w:t>
      </w:r>
    </w:p>
    <w:p w14:paraId="20CD1136" w14:textId="3E10FB1E" w:rsidR="00BC3854" w:rsidRPr="005B0F44" w:rsidRDefault="008E32D7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9B1BA6">
        <w:t>ХХХХХХХХ</w:t>
      </w:r>
      <w:proofErr w:type="gramStart"/>
      <w:r w:rsidR="009B1BA6">
        <w:t>.Х</w:t>
      </w:r>
      <w:proofErr w:type="gramEnd"/>
      <w:r w:rsidR="009B1BA6">
        <w:t>ХХХХХ.ХХХ</w:t>
      </w:r>
      <w:r>
        <w:fldChar w:fldCharType="end"/>
      </w:r>
      <w:r w:rsidR="00BC3854" w:rsidRPr="00B97520">
        <w:t>.</w:t>
      </w:r>
      <w:r w:rsidR="009B1BA6">
        <w:t>СБ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550EA8FC" w14:textId="77777777" w:rsidR="009B1BA6" w:rsidRPr="00DA5DE9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1097" w:history="1">
        <w:r w:rsidR="009B1BA6" w:rsidRPr="00340406">
          <w:rPr>
            <w:rStyle w:val="a9"/>
          </w:rPr>
          <w:t>1</w:t>
        </w:r>
        <w:r w:rsidR="009B1BA6">
          <w:rPr>
            <w:webHidden/>
          </w:rPr>
          <w:tab/>
        </w:r>
        <w:r w:rsidR="009B1BA6">
          <w:rPr>
            <w:webHidden/>
          </w:rPr>
          <w:fldChar w:fldCharType="begin"/>
        </w:r>
        <w:r w:rsidR="009B1BA6">
          <w:rPr>
            <w:webHidden/>
          </w:rPr>
          <w:instrText xml:space="preserve"> PAGEREF _Toc455161097 \h </w:instrText>
        </w:r>
        <w:r w:rsidR="009B1BA6">
          <w:rPr>
            <w:webHidden/>
          </w:rPr>
        </w:r>
        <w:r w:rsidR="009B1BA6">
          <w:rPr>
            <w:webHidden/>
          </w:rPr>
          <w:fldChar w:fldCharType="separate"/>
        </w:r>
        <w:r w:rsidR="009B1BA6">
          <w:rPr>
            <w:webHidden/>
          </w:rPr>
          <w:t>4</w:t>
        </w:r>
        <w:r w:rsidR="009B1BA6">
          <w:rPr>
            <w:webHidden/>
          </w:rPr>
          <w:fldChar w:fldCharType="end"/>
        </w:r>
      </w:hyperlink>
    </w:p>
    <w:p w14:paraId="2E75A22A" w14:textId="77777777" w:rsidR="009B1BA6" w:rsidRPr="00DA5DE9" w:rsidRDefault="008E32D7">
      <w:pPr>
        <w:pStyle w:val="11"/>
        <w:rPr>
          <w:rFonts w:ascii="Calibri" w:hAnsi="Calibri"/>
          <w:b w:val="0"/>
          <w:sz w:val="22"/>
          <w:szCs w:val="22"/>
        </w:rPr>
      </w:pPr>
      <w:hyperlink w:anchor="_Toc455161098" w:history="1">
        <w:r w:rsidR="009B1BA6" w:rsidRPr="00340406">
          <w:rPr>
            <w:rStyle w:val="a9"/>
          </w:rPr>
          <w:t>Перечень принятых сокращений</w:t>
        </w:r>
        <w:r w:rsidR="009B1BA6">
          <w:rPr>
            <w:webHidden/>
          </w:rPr>
          <w:tab/>
        </w:r>
        <w:r w:rsidR="009B1BA6">
          <w:rPr>
            <w:webHidden/>
          </w:rPr>
          <w:fldChar w:fldCharType="begin"/>
        </w:r>
        <w:r w:rsidR="009B1BA6">
          <w:rPr>
            <w:webHidden/>
          </w:rPr>
          <w:instrText xml:space="preserve"> PAGEREF _Toc455161098 \h </w:instrText>
        </w:r>
        <w:r w:rsidR="009B1BA6">
          <w:rPr>
            <w:webHidden/>
          </w:rPr>
        </w:r>
        <w:r w:rsidR="009B1BA6">
          <w:rPr>
            <w:webHidden/>
          </w:rPr>
          <w:fldChar w:fldCharType="separate"/>
        </w:r>
        <w:r w:rsidR="009B1BA6">
          <w:rPr>
            <w:webHidden/>
          </w:rPr>
          <w:t>5</w:t>
        </w:r>
        <w:r w:rsidR="009B1BA6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5161097"/>
      <w:bookmarkEnd w:id="4"/>
    </w:p>
    <w:p w14:paraId="50C1E88E" w14:textId="77777777" w:rsidR="009B1BA6" w:rsidRPr="009B1BA6" w:rsidRDefault="009B1BA6" w:rsidP="009B1BA6">
      <w:pPr>
        <w:pStyle w:val="tdtext"/>
        <w:rPr>
          <w:i/>
        </w:rPr>
      </w:pPr>
      <w:r w:rsidRPr="009B1BA6">
        <w:rPr>
          <w:i/>
        </w:rPr>
        <w:t xml:space="preserve">На схеме (электрической, пневматической, гидравлической) приводят: </w:t>
      </w:r>
    </w:p>
    <w:p w14:paraId="3A037F01" w14:textId="77777777" w:rsidR="009B1BA6" w:rsidRPr="009B1BA6" w:rsidRDefault="009B1BA6" w:rsidP="009B1BA6">
      <w:pPr>
        <w:pStyle w:val="tdtext"/>
        <w:rPr>
          <w:i/>
        </w:rPr>
      </w:pPr>
      <w:r w:rsidRPr="009B1BA6">
        <w:rPr>
          <w:i/>
        </w:rPr>
        <w:t>- принцип действия;</w:t>
      </w:r>
    </w:p>
    <w:p w14:paraId="332C2706" w14:textId="77777777" w:rsidR="009B1BA6" w:rsidRPr="009B1BA6" w:rsidRDefault="009B1BA6" w:rsidP="009B1BA6">
      <w:pPr>
        <w:pStyle w:val="tdtext"/>
        <w:rPr>
          <w:i/>
        </w:rPr>
      </w:pPr>
      <w:r w:rsidRPr="009B1BA6">
        <w:rPr>
          <w:i/>
        </w:rPr>
        <w:t>- состав, основные технические характеристики и взаимодействие средств технического обеспечения АС, предназначенных для осуществления функций управления, регулирования, защиты, измерения, сигнализации, питания и др.;</w:t>
      </w:r>
    </w:p>
    <w:p w14:paraId="3FE1ECF8" w14:textId="77777777" w:rsidR="009B1BA6" w:rsidRPr="009B1BA6" w:rsidRDefault="009B1BA6" w:rsidP="009B1BA6">
      <w:pPr>
        <w:pStyle w:val="tdtext"/>
        <w:rPr>
          <w:i/>
        </w:rPr>
      </w:pPr>
      <w:r w:rsidRPr="009B1BA6">
        <w:rPr>
          <w:i/>
        </w:rPr>
        <w:t>- таблицу примененных на схеме условных обозначений, не предусмотренных действующими стандартами;</w:t>
      </w:r>
    </w:p>
    <w:p w14:paraId="594CAD20" w14:textId="77777777" w:rsidR="009B1BA6" w:rsidRPr="009B1BA6" w:rsidRDefault="009B1BA6" w:rsidP="009B1BA6">
      <w:pPr>
        <w:pStyle w:val="tdtext"/>
        <w:rPr>
          <w:i/>
        </w:rPr>
      </w:pPr>
      <w:r w:rsidRPr="009B1BA6">
        <w:rPr>
          <w:i/>
        </w:rPr>
        <w:t>- необходимые текстовые пояснения;</w:t>
      </w:r>
    </w:p>
    <w:p w14:paraId="4A5AFEF3" w14:textId="6D9A85F4" w:rsidR="00EE594F" w:rsidRPr="00535D5A" w:rsidRDefault="009B1BA6" w:rsidP="009B1BA6">
      <w:pPr>
        <w:pStyle w:val="tdtext"/>
        <w:rPr>
          <w:i/>
        </w:rPr>
      </w:pPr>
      <w:r w:rsidRPr="009B1BA6">
        <w:rPr>
          <w:i/>
        </w:rPr>
        <w:t>- места установки приборов и средств автоматизации и подключения к ним электрических и трубных проводок.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5161098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845818" w:rsidRPr="00C02F8D" w14:paraId="549694E8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43E21D9B" w14:textId="77777777" w:rsidR="00845818" w:rsidRPr="00B56D76" w:rsidRDefault="00845818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845818" w:rsidRPr="00C02F8D" w14:paraId="79A6EB8F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FDB5AB4" w14:textId="77777777" w:rsidR="00845818" w:rsidRPr="00D3380B" w:rsidRDefault="0084581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D337DBE" w14:textId="77777777" w:rsidR="00845818" w:rsidRPr="00D3380B" w:rsidRDefault="00845818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B6B870B" w14:textId="77777777" w:rsidR="00845818" w:rsidRPr="00D3380B" w:rsidRDefault="0084581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37285A22" w14:textId="77777777" w:rsidR="00845818" w:rsidRPr="006212D6" w:rsidRDefault="0084581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216997A" w14:textId="77777777" w:rsidR="00845818" w:rsidRPr="00D3380B" w:rsidRDefault="0084581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580AAFF7" w14:textId="77777777" w:rsidR="00845818" w:rsidRPr="00D3380B" w:rsidRDefault="0084581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D0D7DFC" w14:textId="77777777" w:rsidR="00845818" w:rsidRPr="00D3380B" w:rsidRDefault="0084581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845818" w:rsidRPr="00C02F8D" w14:paraId="09C3713C" w14:textId="77777777" w:rsidTr="00492245">
        <w:tc>
          <w:tcPr>
            <w:tcW w:w="568" w:type="dxa"/>
            <w:vMerge/>
            <w:vAlign w:val="center"/>
          </w:tcPr>
          <w:p w14:paraId="13A7C3F0" w14:textId="77777777" w:rsidR="00845818" w:rsidRPr="00C02F8D" w:rsidRDefault="00845818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61492C0" w14:textId="77777777" w:rsidR="00845818" w:rsidRPr="00D3380B" w:rsidRDefault="0084581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E4E8AF1" w14:textId="77777777" w:rsidR="00845818" w:rsidRPr="00D3380B" w:rsidRDefault="00845818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26352C6C" w14:textId="77777777" w:rsidR="00845818" w:rsidRPr="00D3380B" w:rsidRDefault="00845818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60F60239" w14:textId="77777777" w:rsidR="00845818" w:rsidRPr="00D3380B" w:rsidRDefault="00845818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8C0407D" w14:textId="77777777" w:rsidR="00845818" w:rsidRPr="00C02F8D" w:rsidRDefault="0084581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6276D7F2" w14:textId="77777777" w:rsidR="00845818" w:rsidRPr="00C02F8D" w:rsidRDefault="00845818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04474545" w14:textId="77777777" w:rsidR="00845818" w:rsidRPr="00C02F8D" w:rsidRDefault="0084581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3D392030" w14:textId="77777777" w:rsidR="00845818" w:rsidRPr="00C02F8D" w:rsidRDefault="0084581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394AD26" w14:textId="77777777" w:rsidR="00845818" w:rsidRPr="00C02F8D" w:rsidRDefault="00845818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5818" w:rsidRPr="00C02F8D" w14:paraId="4B4E1564" w14:textId="77777777" w:rsidTr="00492245">
        <w:trPr>
          <w:trHeight w:val="454"/>
        </w:trPr>
        <w:tc>
          <w:tcPr>
            <w:tcW w:w="568" w:type="dxa"/>
          </w:tcPr>
          <w:p w14:paraId="29DBC9E3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FDCE10E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7B2BCE4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6F053265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356B360B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D05064E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74CFD505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42C163A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0A5DA131" w14:textId="77777777" w:rsidR="00845818" w:rsidRPr="00C02F8D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4FD7A6A" w14:textId="77777777" w:rsidR="00845818" w:rsidRPr="00C02F8D" w:rsidRDefault="00845818" w:rsidP="00492245">
            <w:pPr>
              <w:pStyle w:val="tdtabletext"/>
            </w:pPr>
          </w:p>
        </w:tc>
      </w:tr>
      <w:tr w:rsidR="00845818" w:rsidRPr="007C692C" w14:paraId="50400D31" w14:textId="77777777" w:rsidTr="00492245">
        <w:trPr>
          <w:trHeight w:val="454"/>
        </w:trPr>
        <w:tc>
          <w:tcPr>
            <w:tcW w:w="568" w:type="dxa"/>
          </w:tcPr>
          <w:p w14:paraId="0D9771D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5F7677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F497E6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4182E90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6332AA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03F92D5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094CBA5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5F96939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2EA91A3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285E99D3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761FBB72" w14:textId="77777777" w:rsidTr="00492245">
        <w:trPr>
          <w:trHeight w:val="454"/>
        </w:trPr>
        <w:tc>
          <w:tcPr>
            <w:tcW w:w="568" w:type="dxa"/>
          </w:tcPr>
          <w:p w14:paraId="4446ECF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FFD833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BA0AE3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0E49A71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3A9BEF1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0B3098C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6262E0F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065C49A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1D8360A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54204C66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04D3D74A" w14:textId="77777777" w:rsidTr="00492245">
        <w:trPr>
          <w:trHeight w:val="454"/>
        </w:trPr>
        <w:tc>
          <w:tcPr>
            <w:tcW w:w="568" w:type="dxa"/>
          </w:tcPr>
          <w:p w14:paraId="3A66EED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9E478B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CF774B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6C4697A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B35D56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0B48157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676BB89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2A9459B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1842561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3ED61F5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12BEA18C" w14:textId="77777777" w:rsidTr="00492245">
        <w:trPr>
          <w:trHeight w:val="454"/>
        </w:trPr>
        <w:tc>
          <w:tcPr>
            <w:tcW w:w="568" w:type="dxa"/>
          </w:tcPr>
          <w:p w14:paraId="4DF6D8D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1E9C1B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FB87A5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733B448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3C1142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13035C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118CD47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2BE93C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4438BB0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F6C8F34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78354EF0" w14:textId="77777777" w:rsidTr="00492245">
        <w:trPr>
          <w:trHeight w:val="454"/>
        </w:trPr>
        <w:tc>
          <w:tcPr>
            <w:tcW w:w="568" w:type="dxa"/>
          </w:tcPr>
          <w:p w14:paraId="364841A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D0BED6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D9E54D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5E28A0B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7A9FDD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2F7D1DB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6DEAD1A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47A908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4D08154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A249357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723FFADC" w14:textId="77777777" w:rsidTr="00492245">
        <w:trPr>
          <w:trHeight w:val="454"/>
        </w:trPr>
        <w:tc>
          <w:tcPr>
            <w:tcW w:w="568" w:type="dxa"/>
          </w:tcPr>
          <w:p w14:paraId="3022415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2D30FBD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B398BF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79BC6DE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CD146E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139AF6A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3AF4FE2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3C6A1F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56414AD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21E1E5F7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4CA8267C" w14:textId="77777777" w:rsidTr="00492245">
        <w:trPr>
          <w:trHeight w:val="454"/>
        </w:trPr>
        <w:tc>
          <w:tcPr>
            <w:tcW w:w="568" w:type="dxa"/>
          </w:tcPr>
          <w:p w14:paraId="1B87CAB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378FE5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3C20EF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16C619B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8D63DF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5E14834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53FC098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0705C99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0412BDD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5E0A4FE7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65DACC2D" w14:textId="77777777" w:rsidTr="00492245">
        <w:trPr>
          <w:trHeight w:val="454"/>
        </w:trPr>
        <w:tc>
          <w:tcPr>
            <w:tcW w:w="568" w:type="dxa"/>
          </w:tcPr>
          <w:p w14:paraId="69D94D8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07FC56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0C5C5D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4E43510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7891CF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32280C6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45700CB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76A42DF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1383DE4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4F42922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55BC95DA" w14:textId="77777777" w:rsidTr="00492245">
        <w:trPr>
          <w:trHeight w:val="454"/>
        </w:trPr>
        <w:tc>
          <w:tcPr>
            <w:tcW w:w="568" w:type="dxa"/>
          </w:tcPr>
          <w:p w14:paraId="15D7B77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FA6E16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022A9C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1CD7097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092BE2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1894855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14CBA7B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3EE897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511C51D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67D7349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1755F8B0" w14:textId="77777777" w:rsidTr="00492245">
        <w:trPr>
          <w:trHeight w:val="454"/>
        </w:trPr>
        <w:tc>
          <w:tcPr>
            <w:tcW w:w="568" w:type="dxa"/>
          </w:tcPr>
          <w:p w14:paraId="3ECDC05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6586B8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3922BE9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04F578F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82DC59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F01037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14F0055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5709AB2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28F7DB2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79E19F0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6EF77F5C" w14:textId="77777777" w:rsidTr="00492245">
        <w:trPr>
          <w:trHeight w:val="454"/>
        </w:trPr>
        <w:tc>
          <w:tcPr>
            <w:tcW w:w="568" w:type="dxa"/>
          </w:tcPr>
          <w:p w14:paraId="58322C0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7CF522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78F343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1BD3664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808213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0AEE156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6AB766D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18F0DA7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6AFAB07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2E50DB3D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62AA4E7F" w14:textId="77777777" w:rsidTr="00492245">
        <w:trPr>
          <w:trHeight w:val="454"/>
        </w:trPr>
        <w:tc>
          <w:tcPr>
            <w:tcW w:w="568" w:type="dxa"/>
          </w:tcPr>
          <w:p w14:paraId="27DDE23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63BF9C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5E9F7B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3BD04E8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161ED0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4CF312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7B9CCE6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49A7123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2972CF3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3484B897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4AA37D33" w14:textId="77777777" w:rsidTr="00492245">
        <w:trPr>
          <w:trHeight w:val="454"/>
        </w:trPr>
        <w:tc>
          <w:tcPr>
            <w:tcW w:w="568" w:type="dxa"/>
          </w:tcPr>
          <w:p w14:paraId="3A924F9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A03BAC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C205DB9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20B8535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A62990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1395B2F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7100105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2A7EB1B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5973AB0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4575935F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16C9C286" w14:textId="77777777" w:rsidTr="00492245">
        <w:trPr>
          <w:trHeight w:val="454"/>
        </w:trPr>
        <w:tc>
          <w:tcPr>
            <w:tcW w:w="568" w:type="dxa"/>
          </w:tcPr>
          <w:p w14:paraId="7D06F79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F5696C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7E25E0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123E0C4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16AFD6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308835E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7489B94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297015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561B20D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69C71DA9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3E82B636" w14:textId="77777777" w:rsidTr="00492245">
        <w:trPr>
          <w:trHeight w:val="454"/>
        </w:trPr>
        <w:tc>
          <w:tcPr>
            <w:tcW w:w="568" w:type="dxa"/>
          </w:tcPr>
          <w:p w14:paraId="5538584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D9EC40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ED40C0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27DE323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2389749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20108D4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3609D59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3254873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6FD3C54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2A45455C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07926C49" w14:textId="77777777" w:rsidTr="00492245">
        <w:trPr>
          <w:trHeight w:val="454"/>
        </w:trPr>
        <w:tc>
          <w:tcPr>
            <w:tcW w:w="568" w:type="dxa"/>
          </w:tcPr>
          <w:p w14:paraId="3794FCA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9AD4DA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38883E2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5DC64DF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BAAD69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03F796C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4C6133E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4811014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4F6BE5C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7959DD79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60C991F1" w14:textId="77777777" w:rsidTr="00492245">
        <w:trPr>
          <w:trHeight w:val="454"/>
        </w:trPr>
        <w:tc>
          <w:tcPr>
            <w:tcW w:w="568" w:type="dxa"/>
          </w:tcPr>
          <w:p w14:paraId="1750F3A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79F296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0050E7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6D07E8B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377318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EB511A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3372A07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4F83A21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07ED4B0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3564381D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73654844" w14:textId="77777777" w:rsidTr="00492245">
        <w:trPr>
          <w:trHeight w:val="454"/>
        </w:trPr>
        <w:tc>
          <w:tcPr>
            <w:tcW w:w="568" w:type="dxa"/>
          </w:tcPr>
          <w:p w14:paraId="2FF0A97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3EA2D93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87393F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54FFDF5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727F56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52FF5B3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295B608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3192746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5A87919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1DE849D6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596C7332" w14:textId="77777777" w:rsidTr="00492245">
        <w:trPr>
          <w:trHeight w:val="454"/>
        </w:trPr>
        <w:tc>
          <w:tcPr>
            <w:tcW w:w="568" w:type="dxa"/>
          </w:tcPr>
          <w:p w14:paraId="0F925B6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CC869A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2F8B496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0D8C8ED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644FFF4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C0143B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078EFC0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13665AE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58BA0DA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74AAD9A5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28BE375C" w14:textId="77777777" w:rsidTr="00492245">
        <w:trPr>
          <w:trHeight w:val="454"/>
        </w:trPr>
        <w:tc>
          <w:tcPr>
            <w:tcW w:w="568" w:type="dxa"/>
          </w:tcPr>
          <w:p w14:paraId="308C205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AC1F8B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E6F13B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1653424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3222A29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20B8194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51AD621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039A301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4D34446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693170B8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6D172617" w14:textId="77777777" w:rsidTr="00492245">
        <w:trPr>
          <w:trHeight w:val="454"/>
        </w:trPr>
        <w:tc>
          <w:tcPr>
            <w:tcW w:w="568" w:type="dxa"/>
          </w:tcPr>
          <w:p w14:paraId="245E893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59C2865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16A90B3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6E1FA1E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E9411B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21783C5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1CAF0163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00D50684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0767976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2C26F1CE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5DD7CCB6" w14:textId="77777777" w:rsidTr="00492245">
        <w:trPr>
          <w:trHeight w:val="454"/>
        </w:trPr>
        <w:tc>
          <w:tcPr>
            <w:tcW w:w="568" w:type="dxa"/>
          </w:tcPr>
          <w:p w14:paraId="2C1D360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7AEA1C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0180429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3086FCF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45A33100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209BA4DB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0E102B3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1D57C08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4A815D5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5FE7E20C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24364FE9" w14:textId="77777777" w:rsidTr="00492245">
        <w:trPr>
          <w:trHeight w:val="454"/>
        </w:trPr>
        <w:tc>
          <w:tcPr>
            <w:tcW w:w="568" w:type="dxa"/>
          </w:tcPr>
          <w:p w14:paraId="3AD5409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221C2FA9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2E5D267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</w:tcPr>
          <w:p w14:paraId="46993BF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</w:tcPr>
          <w:p w14:paraId="7F9DFD9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</w:tcPr>
          <w:p w14:paraId="6B169705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</w:tcPr>
          <w:p w14:paraId="5CAC7CB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</w:tcPr>
          <w:p w14:paraId="603A94C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</w:tcPr>
          <w:p w14:paraId="426BB8D8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</w:tcPr>
          <w:p w14:paraId="399F02AC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51CCF33F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52A465CD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7E2403E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DC74B0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196812C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5E633D9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B5FF4E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4B424EE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9D9D4B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4C2B11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C11CC06" w14:textId="77777777" w:rsidR="00845818" w:rsidRPr="007C692C" w:rsidRDefault="00845818" w:rsidP="00492245">
            <w:pPr>
              <w:pStyle w:val="tdtabletext"/>
            </w:pPr>
          </w:p>
        </w:tc>
      </w:tr>
      <w:tr w:rsidR="00845818" w:rsidRPr="007C692C" w14:paraId="4DA6006F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E9C9579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81F17C7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BDFF87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A4B0E5F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C732E0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39B88786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7733EB21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DD04DD2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5B463C4A" w14:textId="77777777" w:rsidR="00845818" w:rsidRPr="007C692C" w:rsidRDefault="00845818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3083DC45" w14:textId="77777777" w:rsidR="00845818" w:rsidRPr="007C692C" w:rsidRDefault="00845818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845818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37E0" w14:textId="77777777" w:rsidR="008E32D7" w:rsidRDefault="008E32D7">
      <w:r>
        <w:separator/>
      </w:r>
    </w:p>
  </w:endnote>
  <w:endnote w:type="continuationSeparator" w:id="0">
    <w:p w14:paraId="281FCDF4" w14:textId="77777777" w:rsidR="008E32D7" w:rsidRDefault="008E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CD6C" w14:textId="6CFFB507" w:rsidR="00845818" w:rsidRPr="00DF2933" w:rsidRDefault="00845818" w:rsidP="0084581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6784A2F" wp14:editId="7AA37D02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3961E" w14:textId="77777777" w:rsidR="00845818" w:rsidRPr="00845818" w:rsidRDefault="00845818" w:rsidP="00845818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845818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5933961E" w14:textId="77777777" w:rsidR="00845818" w:rsidRPr="00845818" w:rsidRDefault="00845818" w:rsidP="00845818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845818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64DBB39B" wp14:editId="5871109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12E49A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D8AA69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0E360B" w14:textId="77777777" w:rsidR="00845818" w:rsidRPr="00197CCC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3C0ACE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774D44" w14:textId="77777777" w:rsidR="00845818" w:rsidRPr="0008270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536D47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EA59E4" w14:textId="77777777" w:rsidR="00845818" w:rsidRPr="0008270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86177E" w14:textId="77777777" w:rsidR="00845818" w:rsidRPr="00670A1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CD156A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7A76B1" w14:textId="77777777" w:rsidR="00845818" w:rsidRPr="00653D7A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B12E49A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ED8AA69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90E360B" w14:textId="77777777" w:rsidR="00845818" w:rsidRPr="00197CCC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13C0ACE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7774D44" w14:textId="77777777" w:rsidR="00845818" w:rsidRPr="00082709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D536D47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FEA59E4" w14:textId="77777777" w:rsidR="00845818" w:rsidRPr="00082709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886177E" w14:textId="77777777" w:rsidR="00845818" w:rsidRPr="00670A1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4CD156A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07A76B1" w14:textId="77777777" w:rsidR="00845818" w:rsidRPr="00653D7A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E8B1818" w:rsidR="00995F6A" w:rsidRPr="00845818" w:rsidRDefault="00995F6A" w:rsidP="00845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CCD2" w14:textId="77777777" w:rsidR="00845818" w:rsidRPr="00DF2933" w:rsidRDefault="00845818" w:rsidP="0084581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EAA72B2" wp14:editId="1BFF11C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A3E9D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0F770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13477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D69C97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41FACA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ED81F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F5F4B3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97642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A85C9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B589E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3951E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66C7324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A24B7" w14:textId="77777777" w:rsidR="00845818" w:rsidRPr="00171261" w:rsidRDefault="00845818" w:rsidP="00845818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3AF44E5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2B272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4B486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E754A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64E0E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D5570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393B6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687C8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3D540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8F109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3B89F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E50C7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7DB1CB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A87DF" w14:textId="77777777" w:rsidR="00845818" w:rsidRPr="00171261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B48A9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F3C48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7B89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80764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07241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BC594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81023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7DB91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37F4C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6085A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3CBAD" w14:textId="65D940DE" w:rsidR="00845818" w:rsidRPr="006B549F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856EF" w14:textId="77777777" w:rsidR="00845818" w:rsidRPr="00F070F3" w:rsidRDefault="00845818" w:rsidP="0084581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21ABC35A" w14:textId="7B013A09" w:rsidR="00845818" w:rsidRPr="00F070F3" w:rsidRDefault="00845818" w:rsidP="0084581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принципиальная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6FBECE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6B1BA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B13EE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A8005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BF181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84F55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B86F3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0142E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15E0B" w14:textId="77777777" w:rsidR="00845818" w:rsidRPr="0017126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1CC00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11503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22C69" w14:textId="77777777" w:rsidR="00845818" w:rsidRPr="00197CCC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06CC0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2F72F" w14:textId="77777777" w:rsidR="00845818" w:rsidRPr="0008270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58DC5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90C50" w14:textId="77777777" w:rsidR="00845818" w:rsidRPr="0008270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3D3A5" w14:textId="77777777" w:rsidR="00845818" w:rsidRPr="00670A1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01B71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0BE8E" w14:textId="77777777" w:rsidR="00845818" w:rsidRPr="00653D7A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6BEA3E9D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1470F770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4CD13477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10D69C97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1441FACA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23ED81F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7FF5F4B3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19B97642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7AFA85C9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77EB589E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1AB3951E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766C7324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398A24B7" w14:textId="77777777" w:rsidR="00845818" w:rsidRPr="00171261" w:rsidRDefault="00845818" w:rsidP="00845818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3AF44E5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75F2B272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7AB4B486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017E754A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6B664E0E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4ECD5570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365393B6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3F5687C8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5A3D540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2938F109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0883B89F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404E50C7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177DB1CB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4C1A87DF" w14:textId="77777777" w:rsidR="00845818" w:rsidRPr="00171261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30DB48A9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677F3C48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17387B89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6CE80764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C707241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2E9BC594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C981023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67F7DB91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D737F4C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2F16085A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CD3CBAD" w14:textId="65D940DE" w:rsidR="00845818" w:rsidRPr="006B549F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СБ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167856EF" w14:textId="77777777" w:rsidR="00845818" w:rsidRPr="00F070F3" w:rsidRDefault="00845818" w:rsidP="0084581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21ABC35A" w14:textId="7B013A09" w:rsidR="00845818" w:rsidRPr="00F070F3" w:rsidRDefault="00845818" w:rsidP="0084581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принципиальная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146FBECE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3DA6B1BA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0C9B13EE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3BDA8005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430BF181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01E84F55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2D1B86F3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0060142E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01715E0B" w14:textId="77777777" w:rsidR="00845818" w:rsidRPr="0017126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801CC00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1A11503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5422C69" w14:textId="77777777" w:rsidR="00845818" w:rsidRPr="00197CCC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4006CC0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FD2F72F" w14:textId="77777777" w:rsidR="00845818" w:rsidRPr="00082709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7C58DC5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B790C50" w14:textId="77777777" w:rsidR="00845818" w:rsidRPr="00082709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763D3A5" w14:textId="77777777" w:rsidR="00845818" w:rsidRPr="00670A1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3501B71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020BE8E" w14:textId="77777777" w:rsidR="00845818" w:rsidRPr="00653D7A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28D0BEC3" w:rsidR="00995F6A" w:rsidRPr="00845818" w:rsidRDefault="00995F6A" w:rsidP="008458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5624" w14:textId="77777777" w:rsidR="00845818" w:rsidRPr="00DF2933" w:rsidRDefault="00845818" w:rsidP="0084581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CC064A5" wp14:editId="4BE1BEF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02647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93FCB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12BF5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02E58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EC5BA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44FA8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0A6C4" w14:textId="77777777" w:rsidR="00845818" w:rsidRPr="00961B47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A72AA" w14:textId="77777777" w:rsidR="00845818" w:rsidRPr="00961B47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DA5D8" w14:textId="77777777" w:rsidR="00845818" w:rsidRPr="00961B47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03140" w14:textId="77777777" w:rsidR="00845818" w:rsidRPr="00961B47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E3FBD" w14:textId="77777777" w:rsidR="00845818" w:rsidRPr="00961B47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00730" w14:textId="77777777" w:rsidR="00845818" w:rsidRPr="00961B47" w:rsidRDefault="00845818" w:rsidP="0084581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06187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A4E83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2C297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0143E" w14:textId="789980E0" w:rsidR="00845818" w:rsidRPr="006B549F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54BE4" w14:textId="77777777" w:rsidR="00845818" w:rsidRPr="00961B47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D3A9A" w14:textId="77777777" w:rsidR="00845818" w:rsidRPr="0062389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DF871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C3D67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98EA2" w14:textId="77777777" w:rsidR="00845818" w:rsidRPr="00197CCC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FC3BD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B41A6" w14:textId="77777777" w:rsidR="00845818" w:rsidRPr="0008270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D03AE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80385" w14:textId="77777777" w:rsidR="00845818" w:rsidRPr="00082709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CA866A" w14:textId="77777777" w:rsidR="00845818" w:rsidRPr="00670A11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BC717" w14:textId="77777777" w:rsidR="00845818" w:rsidRPr="00A965E8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6E16" w14:textId="77777777" w:rsidR="00845818" w:rsidRPr="00653D7A" w:rsidRDefault="00845818" w:rsidP="0084581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3A902647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47193FCB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2EB12BF5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DF02E58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622EC5BA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37644FA8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1E50A6C4" w14:textId="77777777" w:rsidR="00845818" w:rsidRPr="00961B47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71A72AA" w14:textId="77777777" w:rsidR="00845818" w:rsidRPr="00961B47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CADA5D8" w14:textId="77777777" w:rsidR="00845818" w:rsidRPr="00961B47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5CC03140" w14:textId="77777777" w:rsidR="00845818" w:rsidRPr="00961B47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542E3FBD" w14:textId="77777777" w:rsidR="00845818" w:rsidRPr="00961B47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0D500730" w14:textId="77777777" w:rsidR="00845818" w:rsidRPr="00961B47" w:rsidRDefault="00845818" w:rsidP="0084581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52306187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251A4E83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7D42C297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0530143E" w14:textId="789980E0" w:rsidR="00845818" w:rsidRPr="006B549F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СБ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20854BE4" w14:textId="77777777" w:rsidR="00845818" w:rsidRPr="00961B47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34BD3A9A" w14:textId="77777777" w:rsidR="00845818" w:rsidRPr="00623899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A7DF871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9C3D67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F298EA2" w14:textId="77777777" w:rsidR="00845818" w:rsidRPr="00197CCC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6FC3BD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76B41A6" w14:textId="77777777" w:rsidR="00845818" w:rsidRPr="00082709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0CD03AE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17980385" w14:textId="77777777" w:rsidR="00845818" w:rsidRPr="00082709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CCA866A" w14:textId="77777777" w:rsidR="00845818" w:rsidRPr="00670A11" w:rsidRDefault="00845818" w:rsidP="0084581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56BC717" w14:textId="77777777" w:rsidR="00845818" w:rsidRPr="00A965E8" w:rsidRDefault="00845818" w:rsidP="0084581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FB6E16" w14:textId="77777777" w:rsidR="00845818" w:rsidRPr="00653D7A" w:rsidRDefault="00845818" w:rsidP="0084581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5A9A829A" w:rsidR="00995F6A" w:rsidRPr="00845818" w:rsidRDefault="00995F6A" w:rsidP="00845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FDA23" w14:textId="77777777" w:rsidR="008E32D7" w:rsidRDefault="008E32D7">
      <w:r>
        <w:separator/>
      </w:r>
    </w:p>
  </w:footnote>
  <w:footnote w:type="continuationSeparator" w:id="0">
    <w:p w14:paraId="6E135678" w14:textId="77777777" w:rsidR="008E32D7" w:rsidRDefault="008E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B3303FF" w:rsidR="00995F6A" w:rsidRPr="00845818" w:rsidRDefault="00995F6A" w:rsidP="008458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49134BE" w:rsidR="00995F6A" w:rsidRPr="00845818" w:rsidRDefault="00995F6A" w:rsidP="008458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17560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09C5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A75E0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069F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572"/>
    <w:rsid w:val="006D6F4E"/>
    <w:rsid w:val="006D757D"/>
    <w:rsid w:val="006E668E"/>
    <w:rsid w:val="006F02DB"/>
    <w:rsid w:val="006F1748"/>
    <w:rsid w:val="006F342E"/>
    <w:rsid w:val="006F39FF"/>
    <w:rsid w:val="00701DF1"/>
    <w:rsid w:val="007076EB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5818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2D7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1BA6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5DE9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5AB7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5868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ECF37E-1499-4D5B-9C12-CEB92B2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принципиальная</vt:lpstr>
    </vt:vector>
  </TitlesOfParts>
  <Manager/>
  <Company/>
  <LinksUpToDate>false</LinksUpToDate>
  <CharactersWithSpaces>1560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принципиальная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