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59701BE3" w:rsidR="00AA6304" w:rsidRPr="00570227" w:rsidRDefault="002C6E50" w:rsidP="00AA6304">
      <w:pPr>
        <w:pStyle w:val="tdnontocunorderedcaption"/>
      </w:pPr>
      <w:r w:rsidRPr="002C6E50">
        <w:t>ТАБ</w:t>
      </w:r>
      <w:r>
        <w:t>ЛИЦА СОЕДИНЕНИЙ И ПОДКЛЮЧЕНИЙ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4564B378" w:rsidR="00BC3854" w:rsidRPr="005B0F44" w:rsidRDefault="00166460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2C6E50">
        <w:t>С6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E930" w14:textId="77777777" w:rsidR="00166460" w:rsidRDefault="00166460">
      <w:r>
        <w:separator/>
      </w:r>
    </w:p>
  </w:endnote>
  <w:endnote w:type="continuationSeparator" w:id="0">
    <w:p w14:paraId="6CE38F04" w14:textId="77777777" w:rsidR="00166460" w:rsidRDefault="0016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0C07" w14:textId="77777777" w:rsidR="00166460" w:rsidRDefault="00166460">
      <w:r>
        <w:separator/>
      </w:r>
    </w:p>
  </w:footnote>
  <w:footnote w:type="continuationSeparator" w:id="0">
    <w:p w14:paraId="2DDBABD8" w14:textId="77777777" w:rsidR="00166460" w:rsidRDefault="0016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460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C6E50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361F95-D195-49E0-A657-56FAEF86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схемы функциональной структуры</vt:lpstr>
    </vt:vector>
  </TitlesOfParts>
  <LinksUpToDate>false</LinksUpToDate>
  <CharactersWithSpaces>829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таблицы соединений и подключений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